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77E94" w14:textId="4E0892D5" w:rsidR="00874B2E" w:rsidRPr="004E2319" w:rsidRDefault="00874B2E" w:rsidP="00874B2E">
      <w:pPr>
        <w:spacing w:line="259" w:lineRule="auto"/>
        <w:rPr>
          <w:rFonts w:ascii="Arial" w:hAnsi="Arial" w:cs="Arial"/>
          <w:sz w:val="21"/>
          <w:szCs w:val="21"/>
        </w:rPr>
        <w:bidi w:val="0"/>
      </w:pPr>
      <w:r>
        <w:rPr>
          <w:rFonts w:ascii="Arial" w:cs="Arial" w:hAnsi="Arial"/>
          <w:noProof/>
          <w:sz w:val="22"/>
          <w:szCs w:val="22"/>
          <w:lang w:val="sk"/>
          <w:b w:val="0"/>
          <w:bCs w:val="0"/>
          <w:i w:val="0"/>
          <w:iCs w:val="0"/>
          <w:u w:val="none"/>
          <w:vertAlign w:val="baseline"/>
          <w:rtl w:val="0"/>
        </w:rPr>
        <mc:AlternateContent>
          <mc:Choice Requires="wps">
            <w:drawing>
              <wp:anchor distT="0" distB="0" distL="114300" distR="114300" simplePos="0" relativeHeight="251659264" behindDoc="0" locked="0" layoutInCell="1" allowOverlap="1" wp14:anchorId="457D200A" wp14:editId="6C42F1C0">
                <wp:simplePos x="0" y="0"/>
                <wp:positionH relativeFrom="margin">
                  <wp:posOffset>4089400</wp:posOffset>
                </wp:positionH>
                <wp:positionV relativeFrom="margin">
                  <wp:posOffset>-76200</wp:posOffset>
                </wp:positionV>
                <wp:extent cx="2091055" cy="3937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2091055" cy="3937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4A88CFC" w14:textId="77777777" w:rsidR="00874B2E" w:rsidRPr="004C2333" w:rsidRDefault="00874B2E" w:rsidP="00874B2E">
                            <w:pPr>
                              <w:jc w:val="right"/>
                              <w:rPr>
                                <w:rFonts w:ascii="Arial" w:hAnsi="Arial" w:cs="Arial"/>
                                <w:color w:val="636462"/>
                                <w:sz w:val="2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7D200A" id="_x0000_t202" coordsize="21600,21600" o:spt="202" path="m,l,21600r21600,l21600,xe">
                <v:stroke joinstyle="miter"/>
                <v:path gradientshapeok="t" o:connecttype="rect"/>
              </v:shapetype>
              <v:shape id="Text Box 4" o:spid="_x0000_s1026" type="#_x0000_t202" style="position:absolute;margin-left:322pt;margin-top:-6pt;width:164.65pt;height:3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" filled="f" stroked="f">
                <v:textbox>
                  <w:txbxContent>
                    <w:p w14:paraId="44A88CFC" w14:textId="77777777" w:rsidR="00874B2E" w:rsidRPr="004C2333" w:rsidRDefault="00874B2E" w:rsidP="00874B2E">
                      <w:pPr>
                        <w:jc w:val="right"/>
                        <w:rPr>
                          <w:rFonts w:ascii="Arial" w:hAnsi="Arial" w:cs="Arial"/>
                          <w:color w:val="636462"/>
                          <w:sz w:val="21"/>
                          <w:szCs w:val="21"/>
                        </w:rPr>
                      </w:pPr>
                    </w:p>
                  </w:txbxContent>
                </v:textbox>
                <w10:wrap type="square" anchorx="margin" anchory="margin"/>
              </v:shape>
            </w:pict>
          </mc:Fallback>
        </mc:AlternateContent>
      </w:r>
      <w:bookmarkStart w:id="0" w:name="_heading=h.gjdgxs"/>
      <w:bookmarkEnd w:id="0"/>
      <w:r>
        <w:rPr>
          <w:rFonts w:ascii="Arial" w:cs="Arial" w:hAnsi="Arial"/>
          <w:sz w:val="21"/>
          <w:szCs w:val="21"/>
          <w:lang w:val="sk"/>
          <w:b w:val="0"/>
          <w:bCs w:val="0"/>
          <w:i w:val="0"/>
          <w:iCs w:val="0"/>
          <w:u w:val="none"/>
          <w:vertAlign w:val="baseline"/>
          <w:rtl w:val="0"/>
        </w:rPr>
        <w:t xml:space="preserve">September 2026</w:t>
      </w:r>
      <w:r>
        <w:rPr>
          <w:rFonts w:ascii="Arial" w:cs="Arial" w:hAnsi="Arial"/>
          <w:sz w:val="21"/>
          <w:szCs w:val="21"/>
          <w:lang w:val="sk"/>
          <w:b w:val="0"/>
          <w:bCs w:val="0"/>
          <w:i w:val="0"/>
          <w:iCs w:val="0"/>
          <w:u w:val="none"/>
          <w:vertAlign w:val="baseline"/>
          <w:rtl w:val="0"/>
        </w:rPr>
        <w:t xml:space="preserve"> </w:t>
      </w:r>
    </w:p>
    <w:p w14:paraId="2F059EB0" w14:textId="77777777" w:rsidR="00874B2E" w:rsidRDefault="00874B2E" w:rsidP="00874B2E">
      <w:pPr>
        <w:spacing w:line="259" w:lineRule="auto"/>
        <w:rPr>
          <w:rFonts w:ascii="Arial" w:eastAsia="Arial" w:hAnsi="Arial" w:cs="Arial"/>
          <w:b/>
          <w:bCs/>
        </w:rPr>
      </w:pPr>
    </w:p>
    <w:p w14:paraId="3A7943C3" w14:textId="0756E84C" w:rsidR="00255493" w:rsidRPr="004E2319" w:rsidRDefault="00874B2E" w:rsidP="00255493">
      <w:pPr>
        <w:spacing w:after="200" w:line="276" w:lineRule="auto"/>
        <w:ind w:left="1440" w:hanging="1440"/>
        <w:rPr>
          <w:rFonts w:ascii="Arial" w:eastAsia="Arial" w:hAnsi="Arial" w:cs="Arial"/>
          <w:b/>
          <w:bCs/>
        </w:rPr>
        <w:bidi w:val="0"/>
      </w:pPr>
      <w:r>
        <w:rPr>
          <w:rFonts w:ascii="Arial" w:cs="Arial" w:eastAsia="Arial" w:hAnsi="Arial"/>
          <w:lang w:val="sk"/>
          <w:b w:val="1"/>
          <w:bCs w:val="1"/>
          <w:i w:val="0"/>
          <w:iCs w:val="0"/>
          <w:u w:val="none"/>
          <w:vertAlign w:val="baseline"/>
          <w:rtl w:val="0"/>
        </w:rPr>
        <w:t xml:space="preserve">Prechod na obchodný systém Solenis ERP: </w:t>
      </w:r>
      <w:r>
        <w:rPr>
          <w:rFonts w:ascii="Arial" w:cs="Arial" w:eastAsia="Arial" w:hAnsi="Arial"/>
          <w:lang w:val="sk"/>
          <w:b w:val="1"/>
          <w:bCs w:val="1"/>
          <w:i w:val="0"/>
          <w:iCs w:val="0"/>
          <w:u w:val="none"/>
          <w:vertAlign w:val="baseline"/>
          <w:rtl w:val="0"/>
        </w:rPr>
        <w:t xml:space="preserve">Európa, Stredný východ a Afrika (EMEA)</w:t>
      </w:r>
    </w:p>
    <w:p w14:paraId="020A209C" w14:textId="592973DE" w:rsidR="00874B2E" w:rsidRPr="00874B2E" w:rsidRDefault="00874B2E" w:rsidP="00874B2E">
      <w:pPr>
        <w:spacing w:after="200" w:line="276" w:lineRule="auto"/>
        <w:rPr>
          <w:rFonts w:ascii="Arial" w:eastAsia="Arial" w:hAnsi="Arial" w:cs="Arial"/>
          <w:sz w:val="21"/>
          <w:szCs w:val="21"/>
        </w:rPr>
        <w:bidi w:val="0"/>
      </w:pPr>
      <w:r>
        <w:rPr>
          <w:rFonts w:ascii="Arial" w:cs="Arial" w:eastAsia="Arial" w:hAnsi="Arial"/>
          <w:sz w:val="21"/>
          <w:szCs w:val="21"/>
          <w:lang w:val="sk"/>
          <w:b w:val="0"/>
          <w:bCs w:val="0"/>
          <w:i w:val="0"/>
          <w:iCs w:val="0"/>
          <w:u w:val="none"/>
          <w:vertAlign w:val="baseline"/>
          <w:rtl w:val="0"/>
        </w:rPr>
        <w:t xml:space="preserve">Vážený zákazník,</w:t>
      </w:r>
    </w:p>
    <w:p w14:paraId="5991B4AC" w14:textId="77777777" w:rsidR="00874B2E" w:rsidRPr="00874B2E" w:rsidRDefault="00874B2E" w:rsidP="00874B2E">
      <w:pPr>
        <w:spacing w:after="200" w:line="276" w:lineRule="auto"/>
        <w:rPr>
          <w:rFonts w:ascii="Arial" w:eastAsia="Arial" w:hAnsi="Arial" w:cs="Arial"/>
          <w:color w:val="000000"/>
          <w:sz w:val="21"/>
          <w:szCs w:val="21"/>
        </w:rPr>
        <w:bidi w:val="0"/>
      </w:pPr>
      <w:r>
        <w:rPr>
          <w:rFonts w:ascii="Arial" w:cs="Arial" w:eastAsia="Arial" w:hAnsi="Arial"/>
          <w:color w:val="000000"/>
          <w:sz w:val="21"/>
          <w:szCs w:val="21"/>
          <w:lang w:val="sk"/>
          <w:b w:val="0"/>
          <w:bCs w:val="0"/>
          <w:i w:val="0"/>
          <w:iCs w:val="0"/>
          <w:u w:val="none"/>
          <w:vertAlign w:val="baseline"/>
          <w:rtl w:val="0"/>
        </w:rPr>
        <w:t xml:space="preserve">ako sme Vám už oznámili, spoločnosť Solenis dokončila akvizíciu spoločnosti NCH Corporation 1. októbra 2025. </w:t>
      </w:r>
    </w:p>
    <w:p w14:paraId="45CD0693" w14:textId="77777777" w:rsidR="00874B2E" w:rsidRPr="00874B2E" w:rsidRDefault="00874B2E" w:rsidP="00874B2E">
      <w:pPr>
        <w:rPr>
          <w:rFonts w:ascii="Arial" w:hAnsi="Arial" w:cs="Arial"/>
          <w:sz w:val="21"/>
          <w:szCs w:val="21"/>
        </w:rPr>
        <w:bidi w:val="0"/>
      </w:pPr>
      <w:r>
        <w:rPr>
          <w:rFonts w:ascii="Arial" w:cs="Arial" w:hAnsi="Arial"/>
          <w:sz w:val="21"/>
          <w:szCs w:val="21"/>
          <w:lang w:val="sk"/>
          <w:b w:val="0"/>
          <w:bCs w:val="0"/>
          <w:i w:val="0"/>
          <w:iCs w:val="0"/>
          <w:u w:val="none"/>
          <w:vertAlign w:val="baseline"/>
          <w:rtl w:val="0"/>
        </w:rPr>
        <w:t xml:space="preserve">Pridaním uznávaných značiek spoločnosti NCH a širokej zákazníckej základne v segmente stredného trhu získala spoločnosť Solenis diverzifikovanejšie pôsobenie s väčším dosahom, širším globálnym zastúpením a špičkovými schopnosťami v oblasti služieb zákazníkom. Novozlúčená spoločnosť sa stane diverzifikovanejším poskytovateľom riešení v oblasti vody a hygieny so zameraním na zákazníka. Tieto vylepšené schopnosti posilňujú záväzok spoločnosti Solenis byť dôveryhodným partnerom so správnymi ľuďmi, odbornými znalosťami a technológiami.  </w:t>
      </w:r>
    </w:p>
    <w:p w14:paraId="658208F2" w14:textId="77777777" w:rsidR="00874B2E" w:rsidRPr="00874B2E" w:rsidRDefault="00874B2E" w:rsidP="00874B2E">
      <w:pPr>
        <w:rPr>
          <w:rFonts w:ascii="Arial" w:hAnsi="Arial" w:cs="Arial"/>
          <w:sz w:val="21"/>
          <w:szCs w:val="21"/>
        </w:rPr>
      </w:pPr>
    </w:p>
    <w:p w14:paraId="489E1A0F" w14:textId="12C4E7F7" w:rsidR="00874B2E" w:rsidRPr="00874B2E" w:rsidRDefault="00874B2E" w:rsidP="00874B2E">
      <w:pPr>
        <w:rPr>
          <w:rFonts w:ascii="Arial" w:hAnsi="Arial" w:cs="Arial"/>
          <w:b/>
          <w:bCs/>
          <w:color w:val="000000"/>
          <w:sz w:val="21"/>
          <w:szCs w:val="21"/>
        </w:rPr>
        <w:bidi w:val="0"/>
      </w:pPr>
      <w:r>
        <w:rPr>
          <w:lang w:val="sk"/>
          <w:b w:val="0"/>
          <w:bCs w:val="0"/>
          <w:i w:val="0"/>
          <w:iCs w:val="0"/>
          <w:u w:val="none"/>
          <w:vertAlign w:val="baseline"/>
          <w:rtl w:val="0"/>
        </w:rPr>
        <w:t xml:space="preserve">Od zlúčenia oboch spoločností tímy Solenis a NCH usilovne </w:t>
      </w:r>
      <w:r>
        <w:rPr>
          <w:rFonts w:ascii="Arial" w:cs="Arial" w:hAnsi="Arial"/>
          <w:sz w:val="21"/>
          <w:szCs w:val="21"/>
          <w:lang w:val="sk"/>
          <w:b w:val="0"/>
          <w:bCs w:val="0"/>
          <w:i w:val="0"/>
          <w:iCs w:val="0"/>
          <w:u w:val="none"/>
          <w:vertAlign w:val="baseline"/>
          <w:rtl w:val="0"/>
        </w:rPr>
        <w:t xml:space="preserve">pracujú na integrácii našich obchodných systémov a podnikli kroky na to, aby bol celý proces čo najtransparentnejší a najplynulejší.</w:t>
      </w:r>
      <w:r>
        <w:rPr>
          <w:rFonts w:ascii="Arial" w:cs="Arial" w:hAnsi="Arial"/>
          <w:color w:val="000000"/>
          <w:sz w:val="21"/>
          <w:szCs w:val="21"/>
          <w:lang w:val="sk"/>
          <w:b w:val="0"/>
          <w:bCs w:val="0"/>
          <w:i w:val="0"/>
          <w:iCs w:val="0"/>
          <w:u w:val="none"/>
          <w:vertAlign w:val="baseline"/>
          <w:rtl w:val="0"/>
        </w:rPr>
        <w:t xml:space="preserve"> 9. novembra dokončíme </w:t>
      </w:r>
      <w:r>
        <w:rPr>
          <w:rFonts w:ascii="Arial" w:cs="Arial" w:hAnsi="Arial"/>
          <w:sz w:val="21"/>
          <w:szCs w:val="21"/>
          <w:lang w:val="sk"/>
          <w:b w:val="0"/>
          <w:bCs w:val="0"/>
          <w:i w:val="0"/>
          <w:iCs w:val="0"/>
          <w:u w:val="none"/>
          <w:vertAlign w:val="baseline"/>
          <w:rtl w:val="0"/>
        </w:rPr>
        <w:t xml:space="preserve">náš systémový prechod pre náš región EMEA. </w:t>
      </w:r>
      <w:r>
        <w:rPr>
          <w:rFonts w:ascii="Arial" w:cs="Arial" w:hAnsi="Arial"/>
          <w:color w:val="000000"/>
          <w:sz w:val="21"/>
          <w:szCs w:val="21"/>
          <w:lang w:val="sk"/>
          <w:b w:val="1"/>
          <w:bCs w:val="1"/>
          <w:i w:val="0"/>
          <w:iCs w:val="0"/>
          <w:u w:val="none"/>
          <w:vertAlign w:val="baseline"/>
          <w:rtl w:val="0"/>
        </w:rPr>
        <w:t xml:space="preserve">To si bude vyžadovať dočasné obdobie prerušenia dodávok.</w:t>
      </w:r>
    </w:p>
    <w:p w14:paraId="745A8BBC" w14:textId="77777777" w:rsidR="00874B2E" w:rsidRPr="00874B2E" w:rsidRDefault="00874B2E" w:rsidP="00874B2E">
      <w:pPr>
        <w:rPr>
          <w:rFonts w:ascii="Arial" w:hAnsi="Arial" w:cs="Arial"/>
          <w:b/>
          <w:bCs/>
          <w:sz w:val="21"/>
          <w:szCs w:val="21"/>
        </w:rPr>
      </w:pPr>
    </w:p>
    <w:p w14:paraId="50AFA6C7" w14:textId="77777777" w:rsidR="00874B2E" w:rsidRPr="00874B2E" w:rsidRDefault="00874B2E" w:rsidP="00874B2E">
      <w:pPr>
        <w:rPr>
          <w:rFonts w:ascii="Arial" w:hAnsi="Arial" w:cs="Arial"/>
          <w:b/>
          <w:bCs/>
          <w:sz w:val="21"/>
          <w:szCs w:val="21"/>
        </w:rPr>
        <w:bidi w:val="0"/>
      </w:pPr>
      <w:r>
        <w:rPr>
          <w:rFonts w:ascii="Arial" w:cs="Arial" w:hAnsi="Arial"/>
          <w:sz w:val="21"/>
          <w:szCs w:val="21"/>
          <w:lang w:val="sk"/>
          <w:b w:val="1"/>
          <w:bCs w:val="1"/>
          <w:i w:val="0"/>
          <w:iCs w:val="0"/>
          <w:u w:val="none"/>
          <w:vertAlign w:val="baseline"/>
          <w:rtl w:val="0"/>
        </w:rPr>
        <w:t xml:space="preserve">Čo to pre vás znamená?</w:t>
      </w:r>
    </w:p>
    <w:p w14:paraId="328BA543" w14:textId="41D3A3BA" w:rsidR="00874B2E" w:rsidRPr="00874B2E" w:rsidRDefault="00874B2E" w:rsidP="00874B2E">
      <w:pPr>
        <w:pStyle w:val="ListParagraph"/>
        <w:numPr>
          <w:ilvl w:val="0"/>
          <w:numId w:val="5"/>
        </w:numPr>
        <w:spacing w:before="120" w:after="120"/>
        <w:rPr>
          <w:rFonts w:ascii="Arial" w:hAnsi="Arial" w:cs="Arial"/>
          <w:color w:val="000000"/>
          <w:sz w:val="21"/>
          <w:szCs w:val="21"/>
        </w:rPr>
        <w:bidi w:val="0"/>
      </w:pPr>
      <w:r>
        <w:rPr>
          <w:rFonts w:ascii="Arial" w:cs="Arial" w:hAnsi="Arial"/>
          <w:color w:val="000000"/>
          <w:sz w:val="21"/>
          <w:szCs w:val="21"/>
          <w:lang w:val="sk"/>
          <w:b w:val="0"/>
          <w:bCs w:val="0"/>
          <w:i w:val="0"/>
          <w:iCs w:val="0"/>
          <w:u w:val="none"/>
          <w:vertAlign w:val="baseline"/>
          <w:rtl w:val="0"/>
        </w:rPr>
        <w:t xml:space="preserve">Od </w:t>
      </w:r>
      <w:r>
        <w:rPr>
          <w:rFonts w:ascii="Arial" w:cs="Arial" w:hAnsi="Arial"/>
          <w:sz w:val="21"/>
          <w:szCs w:val="21"/>
          <w:lang w:val="sk"/>
          <w:b w:val="0"/>
          <w:bCs w:val="0"/>
          <w:i w:val="0"/>
          <w:iCs w:val="0"/>
          <w:u w:val="none"/>
          <w:vertAlign w:val="baseline"/>
          <w:rtl w:val="0"/>
        </w:rPr>
        <w:t xml:space="preserve">6. do 15. novembra budú dodávky prerušené, aby bolo možné uskutočniť </w:t>
      </w:r>
      <w:r>
        <w:rPr>
          <w:rFonts w:ascii="Arial" w:cs="Arial" w:hAnsi="Arial"/>
          <w:color w:val="000000"/>
          <w:sz w:val="21"/>
          <w:szCs w:val="21"/>
          <w:lang w:val="sk"/>
          <w:b w:val="0"/>
          <w:bCs w:val="0"/>
          <w:i w:val="0"/>
          <w:iCs w:val="0"/>
          <w:u w:val="none"/>
          <w:vertAlign w:val="baseline"/>
          <w:rtl w:val="0"/>
        </w:rPr>
        <w:t xml:space="preserve">prechod na nový systém.  Počas tejto doby budú dodávky pozastavené, kým nedokončíme prechod.</w:t>
      </w:r>
    </w:p>
    <w:p w14:paraId="3C2AD1F4" w14:textId="63D0377D" w:rsidR="00874B2E" w:rsidRPr="00874B2E" w:rsidRDefault="00874B2E" w:rsidP="00874B2E">
      <w:pPr>
        <w:pStyle w:val="ListParagraph"/>
        <w:numPr>
          <w:ilvl w:val="0"/>
          <w:numId w:val="5"/>
        </w:numPr>
        <w:spacing w:before="120" w:after="120"/>
        <w:rPr>
          <w:rFonts w:ascii="Arial" w:hAnsi="Arial" w:cs="Arial"/>
          <w:color w:val="000000"/>
          <w:sz w:val="21"/>
          <w:szCs w:val="21"/>
        </w:rPr>
        <w:bidi w:val="0"/>
      </w:pPr>
      <w:r>
        <w:rPr>
          <w:rFonts w:ascii="Arial" w:cs="Arial" w:hAnsi="Arial"/>
          <w:color w:val="000000"/>
          <w:sz w:val="21"/>
          <w:szCs w:val="21"/>
          <w:lang w:val="sk"/>
          <w:b w:val="0"/>
          <w:bCs w:val="0"/>
          <w:i w:val="0"/>
          <w:iCs w:val="0"/>
          <w:u w:val="none"/>
          <w:vertAlign w:val="baseline"/>
          <w:rtl w:val="0"/>
        </w:rPr>
        <w:t xml:space="preserve">Váš obchodný zástupca bude aj počas obdobia výpadku dodávok naďalej prijímať vaše objednávky. Po dokončení prechodu sa dodávky obnovia. Potvrďte si odhadované dátumy dodania so svojím obchodným zástupcom.</w:t>
      </w:r>
    </w:p>
    <w:p w14:paraId="17B77E04" w14:textId="4F6E4B81" w:rsidR="00874B2E" w:rsidRPr="00874B2E" w:rsidRDefault="00874B2E" w:rsidP="00874B2E">
      <w:pPr>
        <w:pStyle w:val="ListParagraph"/>
        <w:numPr>
          <w:ilvl w:val="0"/>
          <w:numId w:val="5"/>
        </w:numPr>
        <w:spacing w:before="120" w:after="120"/>
        <w:rPr>
          <w:rFonts w:ascii="Arial" w:hAnsi="Arial" w:cs="Arial"/>
          <w:sz w:val="21"/>
          <w:szCs w:val="21"/>
        </w:rPr>
        <w:bidi w:val="0"/>
      </w:pPr>
      <w:r>
        <w:rPr>
          <w:rFonts w:ascii="Arial" w:cs="Arial" w:hAnsi="Arial"/>
          <w:color w:val="000000"/>
          <w:sz w:val="21"/>
          <w:szCs w:val="21"/>
          <w:lang w:val="sk"/>
          <w:b w:val="0"/>
          <w:bCs w:val="0"/>
          <w:i w:val="0"/>
          <w:iCs w:val="0"/>
          <w:u w:val="none"/>
          <w:vertAlign w:val="baseline"/>
          <w:rtl w:val="0"/>
        </w:rPr>
        <w:t xml:space="preserve">Odporúčame Vám úzko spolupracovať so svojím obchodným zástupcom, prehodnotiť svoje potreby produktov a zabezpečiť si dostatočné zásoby na toto krátke prechodné obdobie.</w:t>
      </w:r>
    </w:p>
    <w:p w14:paraId="05DD12AA" w14:textId="587D6B64" w:rsidR="00874B2E" w:rsidRPr="00874B2E" w:rsidRDefault="00874B2E" w:rsidP="00874B2E">
      <w:pPr>
        <w:pStyle w:val="ListParagraph"/>
        <w:numPr>
          <w:ilvl w:val="0"/>
          <w:numId w:val="5"/>
        </w:numPr>
        <w:spacing w:before="120" w:after="120"/>
        <w:rPr>
          <w:rFonts w:ascii="Arial" w:hAnsi="Arial" w:cs="Arial"/>
          <w:sz w:val="21"/>
          <w:szCs w:val="21"/>
        </w:rPr>
        <w:bidi w:val="0"/>
      </w:pPr>
      <w:r>
        <w:rPr>
          <w:rFonts w:ascii="Arial" w:cs="Arial" w:hAnsi="Arial"/>
          <w:sz w:val="21"/>
          <w:szCs w:val="21"/>
          <w:lang w:val="sk"/>
          <w:b w:val="0"/>
          <w:bCs w:val="0"/>
          <w:i w:val="0"/>
          <w:iCs w:val="0"/>
          <w:u w:val="none"/>
          <w:vertAlign w:val="baseline"/>
          <w:rtl w:val="0"/>
        </w:rPr>
        <w:t xml:space="preserve">Tento proces by mal byť plynulý. Ak však dôjde k nejakým narušeniam, budeme s Vami a Vaším obchodným zástupcom úzko spolupracovať na čo najrýchlejšom vyriešení akejkoľvek situácie. </w:t>
      </w:r>
    </w:p>
    <w:p w14:paraId="0D21C03A" w14:textId="5E8DBF22" w:rsidR="00874B2E" w:rsidRPr="00874B2E" w:rsidRDefault="00874B2E" w:rsidP="00874B2E">
      <w:pPr>
        <w:pStyle w:val="ListParagraph"/>
        <w:numPr>
          <w:ilvl w:val="0"/>
          <w:numId w:val="5"/>
        </w:numPr>
        <w:spacing w:before="120" w:after="120"/>
        <w:rPr>
          <w:rFonts w:ascii="Arial" w:eastAsiaTheme="minorEastAsia" w:hAnsi="Arial" w:cs="Arial"/>
          <w:sz w:val="21"/>
          <w:szCs w:val="21"/>
        </w:rPr>
        <w:bidi w:val="0"/>
      </w:pPr>
      <w:r>
        <w:rPr>
          <w:rFonts w:ascii="Arial" w:cs="Arial" w:hAnsi="Arial"/>
          <w:color w:val="000000"/>
          <w:sz w:val="21"/>
          <w:szCs w:val="21"/>
          <w:lang w:val="sk"/>
          <w:b w:val="0"/>
          <w:bCs w:val="0"/>
          <w:i w:val="0"/>
          <w:iCs w:val="0"/>
          <w:u w:val="none"/>
          <w:vertAlign w:val="baseline"/>
          <w:rtl w:val="0"/>
        </w:rPr>
        <w:t xml:space="preserve">Priložené často kladené otázky poskytujú bližšie informácie a mali by sa poskytnúť príslušným kontaktným osobám vo vašej organizácii.</w:t>
      </w:r>
      <w:r>
        <w:rPr>
          <w:rFonts w:ascii="Arial" w:cs="Arial" w:hAnsi="Arial"/>
          <w:sz w:val="21"/>
          <w:szCs w:val="21"/>
          <w:lang w:val="sk"/>
          <w:b w:val="0"/>
          <w:bCs w:val="0"/>
          <w:i w:val="0"/>
          <w:iCs w:val="0"/>
          <w:u w:val="none"/>
          <w:vertAlign w:val="baseline"/>
          <w:rtl w:val="0"/>
        </w:rPr>
        <w:t xml:space="preserve"> Na budúce použitie bude tento dokument zverejnený na stránke </w:t>
      </w:r>
      <w:hyperlink r:id="rId10" w:history="1">
        <w:r>
          <w:rPr>
            <w:rStyle w:val="Hyperlink"/>
            <w:rFonts w:ascii="Arial" w:cs="Arial" w:eastAsia="Arial" w:hAnsi="Arial"/>
            <w:sz w:val="21"/>
            <w:szCs w:val="21"/>
            <w:lang w:val="sk"/>
            <w:b w:val="0"/>
            <w:bCs w:val="0"/>
            <w:i w:val="0"/>
            <w:iCs w:val="0"/>
            <w:u w:val="single"/>
            <w:vertAlign w:val="baseline"/>
            <w:rtl w:val="0"/>
          </w:rPr>
          <w:t xml:space="preserve">solenis.com</w:t>
        </w:r>
      </w:hyperlink>
      <w:r>
        <w:rPr>
          <w:rFonts w:ascii="Arial" w:cs="Arial" w:hAnsi="Arial"/>
          <w:color w:val="000000"/>
          <w:sz w:val="21"/>
          <w:szCs w:val="21"/>
          <w:lang w:val="sk"/>
          <w:b w:val="0"/>
          <w:bCs w:val="0"/>
          <w:i w:val="0"/>
          <w:iCs w:val="0"/>
          <w:u w:val="none"/>
          <w:vertAlign w:val="baseline"/>
          <w:rtl w:val="0"/>
        </w:rPr>
        <w:t xml:space="preserve"> </w:t>
      </w:r>
    </w:p>
    <w:p w14:paraId="62D83AF3" w14:textId="77777777" w:rsidR="00874B2E" w:rsidRPr="00874B2E" w:rsidRDefault="00874B2E" w:rsidP="00874B2E">
      <w:pPr>
        <w:pStyle w:val="ListParagraph"/>
        <w:rPr>
          <w:rFonts w:ascii="Arial" w:hAnsi="Arial" w:cs="Arial"/>
          <w:sz w:val="21"/>
          <w:szCs w:val="21"/>
        </w:rPr>
      </w:pPr>
    </w:p>
    <w:p w14:paraId="1C5A59DE" w14:textId="5777B4C0" w:rsidR="00874B2E" w:rsidRPr="00874B2E" w:rsidRDefault="00874B2E" w:rsidP="00874B2E">
      <w:pPr>
        <w:spacing w:after="200"/>
        <w:rPr>
          <w:rFonts w:ascii="Arial" w:hAnsi="Arial" w:cs="Arial"/>
          <w:sz w:val="21"/>
          <w:szCs w:val="21"/>
        </w:rPr>
        <w:bidi w:val="0"/>
      </w:pPr>
      <w:r>
        <w:rPr>
          <w:rFonts w:ascii="Arial" w:cs="Arial" w:hAnsi="Arial"/>
          <w:sz w:val="21"/>
          <w:szCs w:val="21"/>
          <w:lang w:val="sk"/>
          <w:b w:val="0"/>
          <w:bCs w:val="0"/>
          <w:i w:val="0"/>
          <w:iCs w:val="0"/>
          <w:u w:val="none"/>
          <w:vertAlign w:val="baseline"/>
          <w:rtl w:val="0"/>
        </w:rPr>
        <w:t xml:space="preserve">V spoločnosti Solenis vieme, že náš úspech závisí od Vás, nášho zákazníka. Naši zamestnanci sú veľmi hrdí na služby a riešenia, ktoré poskytujeme. </w:t>
      </w:r>
    </w:p>
    <w:p w14:paraId="5136481A" w14:textId="77777777" w:rsidR="00874B2E" w:rsidRPr="00874B2E" w:rsidRDefault="00874B2E" w:rsidP="00874B2E">
      <w:pPr>
        <w:rPr>
          <w:rFonts w:ascii="Arial" w:hAnsi="Arial" w:cs="Arial"/>
          <w:sz w:val="21"/>
          <w:szCs w:val="21"/>
        </w:rPr>
      </w:pPr>
    </w:p>
    <w:p w14:paraId="2A78FEF7" w14:textId="77777777" w:rsidR="00874B2E" w:rsidRPr="00874B2E" w:rsidRDefault="00874B2E" w:rsidP="00874B2E">
      <w:pPr>
        <w:spacing w:after="200" w:line="276" w:lineRule="auto"/>
        <w:jc w:val="both"/>
        <w:rPr>
          <w:rFonts w:ascii="Arial" w:hAnsi="Arial" w:cs="Arial"/>
          <w:sz w:val="21"/>
          <w:szCs w:val="21"/>
        </w:rPr>
        <w:bidi w:val="0"/>
      </w:pPr>
      <w:r>
        <w:rPr>
          <w:rFonts w:ascii="Arial" w:cs="Arial" w:hAnsi="Arial"/>
          <w:sz w:val="21"/>
          <w:szCs w:val="21"/>
          <w:lang w:val="sk"/>
          <w:b w:val="0"/>
          <w:bCs w:val="0"/>
          <w:i w:val="0"/>
          <w:iCs w:val="0"/>
          <w:u w:val="none"/>
          <w:vertAlign w:val="baseline"/>
          <w:rtl w:val="0"/>
        </w:rPr>
        <w:t xml:space="preserve">Tešíme sa na pokračovanie nášho cenného vzťahu s Vami a Vašou spoločnosťou.</w:t>
      </w:r>
    </w:p>
    <w:p w14:paraId="7EDA0452" w14:textId="77777777" w:rsidR="00874B2E" w:rsidRPr="00874B2E" w:rsidRDefault="00874B2E" w:rsidP="00874B2E">
      <w:pPr>
        <w:spacing w:after="200" w:line="276" w:lineRule="auto"/>
        <w:rPr>
          <w:rFonts w:ascii="Arial" w:eastAsia="Arial" w:hAnsi="Arial" w:cs="Arial"/>
          <w:sz w:val="21"/>
          <w:szCs w:val="21"/>
        </w:rPr>
        <w:bidi w:val="0"/>
      </w:pPr>
      <w:r>
        <w:rPr>
          <w:rFonts w:ascii="Arial" w:cs="Arial" w:eastAsia="Arial" w:hAnsi="Arial"/>
          <w:sz w:val="21"/>
          <w:szCs w:val="21"/>
          <w:lang w:val="sk"/>
          <w:b w:val="0"/>
          <w:bCs w:val="0"/>
          <w:i w:val="0"/>
          <w:iCs w:val="0"/>
          <w:u w:val="none"/>
          <w:vertAlign w:val="baseline"/>
          <w:rtl w:val="0"/>
        </w:rPr>
        <w:t xml:space="preserve">S priateľským pozdravom</w:t>
      </w:r>
    </w:p>
    <w:p w14:paraId="0CE4BFA5" w14:textId="77777777" w:rsidR="00874B2E" w:rsidRPr="00874B2E" w:rsidRDefault="00874B2E" w:rsidP="00874B2E">
      <w:pPr>
        <w:spacing w:after="200" w:line="276" w:lineRule="auto"/>
        <w:rPr>
          <w:rFonts w:ascii="Arial" w:hAnsi="Arial" w:cs="Arial"/>
          <w:sz w:val="22"/>
          <w:szCs w:val="22"/>
        </w:rPr>
        <w:bidi w:val="0"/>
      </w:pPr>
      <w:r>
        <w:rPr>
          <w:rFonts w:ascii="Arial" w:cs="Arial" w:hAnsi="Arial"/>
          <w:noProof/>
          <w:sz w:val="22"/>
          <w:szCs w:val="22"/>
          <w:lang w:val="sk"/>
          <w:b w:val="0"/>
          <w:bCs w:val="0"/>
          <w:i w:val="0"/>
          <w:iCs w:val="0"/>
          <w:u w:val="none"/>
          <w:vertAlign w:val="baseline"/>
          <w:rtl w:val="0"/>
        </w:rPr>
        <w:drawing>
          <wp:inline distT="0" distB="0" distL="0" distR="0" wp14:anchorId="5F4155F3" wp14:editId="688B2736">
            <wp:extent cx="1173452" cy="641087"/>
            <wp:effectExtent l="0" t="0" r="0" b="0"/>
            <wp:docPr id="12142811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281173" name="Picture 1214281173"/>
                    <pic:cNvPicPr/>
                  </pic:nvPicPr>
                  <pic:blipFill>
                    <a:blip r:embed="rId11">
                      <a:extLst>
                        <a:ext uri="{28A0092B-C50C-407E-A947-70E740481C1C}">
                          <a14:useLocalDpi xmlns:a14="http://schemas.microsoft.com/office/drawing/2010/main"/>
                        </a:ext>
                      </a:extLst>
                    </a:blip>
                    <a:stretch>
                      <a:fillRect/>
                    </a:stretch>
                  </pic:blipFill>
                  <pic:spPr>
                    <a:xfrm>
                      <a:off x="0" y="0"/>
                      <a:ext cx="1173452" cy="641087"/>
                    </a:xfrm>
                    <a:prstGeom prst="rect">
                      <a:avLst/>
                    </a:prstGeom>
                  </pic:spPr>
                </pic:pic>
              </a:graphicData>
            </a:graphic>
          </wp:inline>
        </w:drawing>
      </w:r>
    </w:p>
    <w:p w14:paraId="3E98C82D" w14:textId="77777777" w:rsidR="00874B2E" w:rsidRPr="00874B2E" w:rsidRDefault="00874B2E" w:rsidP="00874B2E">
      <w:pPr>
        <w:spacing w:after="200" w:line="276" w:lineRule="auto"/>
        <w:rPr>
          <w:rFonts w:ascii="Arial" w:eastAsia="Arial" w:hAnsi="Arial" w:cs="Arial"/>
          <w:b/>
          <w:bCs/>
          <w:sz w:val="21"/>
          <w:szCs w:val="21"/>
        </w:rPr>
        <w:bidi w:val="0"/>
      </w:pPr>
      <w:r>
        <w:rPr>
          <w:rFonts w:ascii="Arial" w:cs="Arial" w:hAnsi="Arial"/>
          <w:sz w:val="21"/>
          <w:szCs w:val="21"/>
          <w:lang w:val="sk"/>
          <w:b w:val="1"/>
          <w:bCs w:val="1"/>
          <w:i w:val="0"/>
          <w:iCs w:val="0"/>
          <w:u w:val="none"/>
          <w:vertAlign w:val="baseline"/>
          <w:rtl w:val="0"/>
        </w:rPr>
        <w:t xml:space="preserve">Chris Wright</w:t>
      </w:r>
      <w:r>
        <w:rPr>
          <w:rFonts w:ascii="Arial" w:cs="Arial" w:hAnsi="Arial"/>
          <w:sz w:val="22"/>
          <w:szCs w:val="22"/>
          <w:lang w:val="sk"/>
          <w:b w:val="0"/>
          <w:bCs w:val="0"/>
          <w:i w:val="0"/>
          <w:iCs w:val="0"/>
          <w:u w:val="none"/>
          <w:vertAlign w:val="baseline"/>
          <w:rtl w:val="0"/>
        </w:rPr>
        <w:br w:type="textWrapping"/>
      </w:r>
      <w:r>
        <w:rPr>
          <w:rFonts w:ascii="Arial" w:cs="Arial" w:hAnsi="Arial"/>
          <w:sz w:val="21"/>
          <w:szCs w:val="21"/>
          <w:lang w:val="sk"/>
          <w:b w:val="1"/>
          <w:bCs w:val="1"/>
          <w:i w:val="0"/>
          <w:iCs w:val="0"/>
          <w:u w:val="none"/>
          <w:vertAlign w:val="baseline"/>
          <w:rtl w:val="0"/>
        </w:rPr>
        <w:t xml:space="preserve">Riešenia pre ľahký priemysel</w:t>
      </w:r>
    </w:p>
    <w:p w14:paraId="0242AFEB" w14:textId="2DD5872E" w:rsidR="00874B2E" w:rsidRPr="004E2319" w:rsidRDefault="00874B2E" w:rsidP="004E2319">
      <w:pPr>
        <w:spacing w:after="120" w:line="276" w:lineRule="auto"/>
        <w:rPr>
          <w:rFonts w:ascii="Arial" w:hAnsi="Arial" w:cs="Arial"/>
          <w:sz w:val="21"/>
          <w:szCs w:val="21"/>
        </w:rPr>
        <w:bidi w:val="0"/>
      </w:pPr>
      <w:r>
        <w:rPr>
          <w:rFonts w:ascii="Arial" w:cs="Arial" w:hAnsi="Arial"/>
          <w:sz w:val="21"/>
          <w:szCs w:val="21"/>
          <w:lang w:val="sk"/>
          <w:b w:val="0"/>
          <w:bCs w:val="0"/>
          <w:i w:val="0"/>
          <w:iCs w:val="0"/>
          <w:u w:val="none"/>
          <w:vertAlign w:val="baseline"/>
          <w:rtl w:val="0"/>
        </w:rPr>
        <w:t xml:space="preserve">Ako pokračujeme v príprave na zlúčenie spoločnosti NCH so spoločnosťou Solenis, zostávame odhodlaní poskytovať našim zákazníkom výrobky a služby najvyššej kvality.</w:t>
      </w:r>
    </w:p>
    <w:p w14:paraId="53636F63" w14:textId="77777777" w:rsidR="00874B2E" w:rsidRPr="004E2319" w:rsidRDefault="00874B2E" w:rsidP="00874B2E">
      <w:pPr>
        <w:spacing w:after="120" w:line="276" w:lineRule="auto"/>
        <w:rPr>
          <w:rFonts w:ascii="Arial" w:hAnsi="Arial" w:cs="Arial"/>
          <w:sz w:val="21"/>
          <w:szCs w:val="21"/>
        </w:rPr>
        <w:bidi w:val="0"/>
      </w:pPr>
      <w:r>
        <w:rPr>
          <w:rFonts w:ascii="Arial" w:cs="Arial" w:hAnsi="Arial"/>
          <w:sz w:val="21"/>
          <w:szCs w:val="21"/>
          <w:lang w:val="sk"/>
          <w:b w:val="0"/>
          <w:bCs w:val="0"/>
          <w:i w:val="0"/>
          <w:iCs w:val="0"/>
          <w:u w:val="none"/>
          <w:vertAlign w:val="baseline"/>
          <w:rtl w:val="0"/>
        </w:rPr>
        <w:t xml:space="preserve">Na zabezpečenie bezproblémového a transparentného prechodu vám nasledujúce informácie pomôžu pochopiť všetky podrobnosti potrebné na uľahčenie zmien vášho systému. V prípade akýchkoľvek otázok sa obráťte na svojho aktuálneho obchodného zástupcu alebo zástupcu zákazníckeho servisu.</w:t>
      </w:r>
    </w:p>
    <w:p w14:paraId="28B4F878" w14:textId="77777777" w:rsidR="00874B2E" w:rsidRPr="009C25FA" w:rsidRDefault="00874B2E" w:rsidP="00874B2E">
      <w:pPr>
        <w:keepNext/>
        <w:keepLines/>
        <w:pBdr>
          <w:top w:val="nil"/>
          <w:left w:val="nil"/>
          <w:bottom w:val="nil"/>
          <w:right w:val="nil"/>
          <w:between w:val="nil"/>
        </w:pBdr>
        <w:spacing w:before="240" w:line="259" w:lineRule="auto"/>
        <w:rPr>
          <w:rFonts w:ascii="Arial" w:eastAsia="Arial" w:hAnsi="Arial" w:cs="Arial"/>
          <w:color w:val="366091"/>
          <w:sz w:val="32"/>
          <w:szCs w:val="32"/>
        </w:rPr>
        <w:bidi w:val="0"/>
      </w:pPr>
      <w:r>
        <w:rPr>
          <w:rFonts w:ascii="Arial" w:cs="Arial" w:eastAsia="Arial" w:hAnsi="Arial"/>
          <w:color w:val="366091"/>
          <w:sz w:val="32"/>
          <w:szCs w:val="32"/>
          <w:lang w:val="sk"/>
          <w:b w:val="0"/>
          <w:bCs w:val="0"/>
          <w:i w:val="0"/>
          <w:iCs w:val="0"/>
          <w:u w:val="none"/>
          <w:vertAlign w:val="baseline"/>
          <w:rtl w:val="0"/>
        </w:rPr>
        <w:t xml:space="preserve">Obsah</w:t>
      </w:r>
    </w:p>
    <w:sdt>
      <w:sdtPr>
        <w:rPr>
          <w:rFonts w:ascii="Arial" w:eastAsiaTheme="minorEastAsia" w:hAnsi="Arial" w:cstheme="minorBidi"/>
          <w:sz w:val="20"/>
          <w:szCs w:val="24"/>
          <w:lang w:val="en-GB"/>
        </w:rPr>
        <w:id w:val="1832482997"/>
        <w:docPartObj>
          <w:docPartGallery w:val="Table of Contents"/>
          <w:docPartUnique/>
        </w:docPartObj>
      </w:sdtPr>
      <w:sdtEndPr/>
      <w:sdtContent>
        <w:p w14:paraId="490FDEFB" w14:textId="7777223C" w:rsidR="004E2319" w:rsidRDefault="00874B2E">
          <w:pPr>
            <w:pStyle w:val="TOC1"/>
            <w:tabs>
              <w:tab w:val="right" w:leader="dot" w:pos="9350"/>
            </w:tabs>
            <w:rPr>
              <w:rFonts w:eastAsiaTheme="minorEastAsia" w:cstheme="minorBidi"/>
              <w:noProof/>
              <w:kern w:val="2"/>
              <w:sz w:val="24"/>
              <w:szCs w:val="24"/>
              <w14:ligatures w14:val="standardContextual"/>
            </w:rPr>
            <w:bidi w:val="0"/>
          </w:pPr>
          <w:r>
            <w:rPr>
              <w:rFonts w:ascii="Arial" w:hAnsi="Arial"/>
              <w:lang w:val="sk"/>
              <w:b w:val="0"/>
              <w:bCs w:val="0"/>
              <w:i w:val="0"/>
              <w:iCs w:val="0"/>
              <w:u w:val="none"/>
              <w:vertAlign w:val="baseline"/>
              <w:rtl w:val="0"/>
            </w:rPr>
            <w:fldChar w:fldCharType="begin"/>
          </w:r>
          <w:r>
            <w:rPr>
              <w:rFonts w:ascii="Arial" w:hAnsi="Arial"/>
            </w:rPr>
            <w:instrText xml:space="preserve"> TOC \o "1-2" \h \z \u </w:instrText>
          </w:r>
          <w:r>
            <w:rPr>
              <w:rFonts w:ascii="Arial" w:hAnsi="Arial"/>
            </w:rPr>
            <w:fldChar w:fldCharType="separate"/>
          </w:r>
          <w:hyperlink w:anchor="_Toc241584697" w:history="1">
            <w:r>
              <w:rPr>
                <w:rStyle w:val="Hyperlink"/>
                <w:rFonts w:ascii="Arial" w:hAnsi="Arial"/>
                <w:noProof/>
              </w:rPr>
              <w:t>Prepare for Change</w:t>
            </w:r>
            <w:r>
              <w:rPr>
                <w:noProof/>
                <w:webHidden/>
              </w:rPr>
              <w:tab/>
            </w:r>
            <w:r>
              <w:rPr>
                <w:noProof/>
                <w:webHidden/>
              </w:rPr>
              <w:fldChar w:fldCharType="begin"/>
            </w:r>
            <w:r>
              <w:rPr>
                <w:noProof/>
                <w:webHidden/>
              </w:rPr>
              <w:instrText xml:space="preserve"> PAGEREF _Toc241584697 \h </w:instrText>
            </w:r>
            <w:r>
              <w:rPr>
                <w:noProof/>
                <w:webHidden/>
              </w:rPr>
            </w:r>
            <w:r>
              <w:rPr>
                <w:noProof/>
                <w:webHidden/>
              </w:rPr>
              <w:fldChar w:fldCharType="separate"/>
            </w:r>
            <w:r>
              <w:rPr>
                <w:noProof/>
                <w:webHidden/>
              </w:rPr>
              <w:t>2</w:t>
            </w:r>
            <w:r>
              <w:rPr>
                <w:noProof/>
                <w:webHidden/>
              </w:rPr>
              <w:fldChar w:fldCharType="end"/>
            </w:r>
          </w:hyperlink>
        </w:p>
        <w:p w14:paraId="00EA2545" w14:textId="54AF6654" w:rsidR="004E2319" w:rsidRDefault="004E2319">
          <w:pPr>
            <w:pStyle w:val="TOC1"/>
            <w:tabs>
              <w:tab w:val="right" w:leader="dot" w:pos="9350"/>
            </w:tabs>
            <w:rPr>
              <w:rFonts w:eastAsiaTheme="minorEastAsia" w:cstheme="minorBidi"/>
              <w:noProof/>
              <w:kern w:val="2"/>
              <w:sz w:val="24"/>
              <w:szCs w:val="24"/>
              <w14:ligatures w14:val="standardContextual"/>
            </w:rPr>
          </w:pPr>
          <w:hyperlink w:anchor="_Toc241584698" w:history="1">
            <w:r>
              <w:rPr>
                <w:rStyle w:val="Hyperlink"/>
                <w:rFonts w:ascii="Arial" w:hAnsi="Arial"/>
                <w:noProof/>
              </w:rPr>
              <w:t>Blackout Period</w:t>
            </w:r>
            <w:r>
              <w:rPr>
                <w:noProof/>
                <w:webHidden/>
              </w:rPr>
              <w:tab/>
            </w:r>
            <w:r>
              <w:rPr>
                <w:noProof/>
                <w:webHidden/>
              </w:rPr>
              <w:fldChar w:fldCharType="begin"/>
            </w:r>
            <w:r>
              <w:rPr>
                <w:noProof/>
                <w:webHidden/>
              </w:rPr>
              <w:instrText xml:space="preserve"> PAGEREF _Toc241584698 \h </w:instrText>
            </w:r>
            <w:r>
              <w:rPr>
                <w:noProof/>
                <w:webHidden/>
              </w:rPr>
            </w:r>
            <w:r>
              <w:rPr>
                <w:noProof/>
                <w:webHidden/>
              </w:rPr>
              <w:fldChar w:fldCharType="separate"/>
            </w:r>
            <w:r>
              <w:rPr>
                <w:noProof/>
                <w:webHidden/>
              </w:rPr>
              <w:t>2</w:t>
            </w:r>
            <w:r>
              <w:rPr>
                <w:noProof/>
                <w:webHidden/>
              </w:rPr>
              <w:fldChar w:fldCharType="end"/>
            </w:r>
          </w:hyperlink>
        </w:p>
        <w:p w14:paraId="31A472A0" w14:textId="52953CDB" w:rsidR="004E2319" w:rsidRDefault="004E2319">
          <w:pPr>
            <w:pStyle w:val="TOC1"/>
            <w:tabs>
              <w:tab w:val="right" w:leader="dot" w:pos="9350"/>
            </w:tabs>
            <w:rPr>
              <w:rFonts w:eastAsiaTheme="minorEastAsia" w:cstheme="minorBidi"/>
              <w:noProof/>
              <w:kern w:val="2"/>
              <w:sz w:val="24"/>
              <w:szCs w:val="24"/>
              <w14:ligatures w14:val="standardContextual"/>
            </w:rPr>
          </w:pPr>
          <w:hyperlink w:anchor="_Toc241584699" w:history="1">
            <w:r>
              <w:rPr>
                <w:rStyle w:val="Hyperlink"/>
                <w:rFonts w:ascii="Arial" w:hAnsi="Arial"/>
                <w:noProof/>
              </w:rPr>
              <w:t>Solenis Global Corporate Office Location</w:t>
            </w:r>
            <w:r>
              <w:rPr>
                <w:noProof/>
                <w:webHidden/>
              </w:rPr>
              <w:tab/>
            </w:r>
            <w:r>
              <w:rPr>
                <w:noProof/>
                <w:webHidden/>
              </w:rPr>
              <w:fldChar w:fldCharType="begin"/>
            </w:r>
            <w:r>
              <w:rPr>
                <w:noProof/>
                <w:webHidden/>
              </w:rPr>
              <w:instrText xml:space="preserve"> PAGEREF _Toc241584699 \h </w:instrText>
            </w:r>
            <w:r>
              <w:rPr>
                <w:noProof/>
                <w:webHidden/>
              </w:rPr>
            </w:r>
            <w:r>
              <w:rPr>
                <w:noProof/>
                <w:webHidden/>
              </w:rPr>
              <w:fldChar w:fldCharType="separate"/>
            </w:r>
            <w:r>
              <w:rPr>
                <w:noProof/>
                <w:webHidden/>
              </w:rPr>
              <w:t>3</w:t>
            </w:r>
            <w:r>
              <w:rPr>
                <w:noProof/>
                <w:webHidden/>
              </w:rPr>
              <w:fldChar w:fldCharType="end"/>
            </w:r>
          </w:hyperlink>
        </w:p>
        <w:p w14:paraId="0CCE4490" w14:textId="0B8D2A38" w:rsidR="004E2319" w:rsidRDefault="004E2319">
          <w:pPr>
            <w:pStyle w:val="TOC1"/>
            <w:tabs>
              <w:tab w:val="right" w:leader="dot" w:pos="9350"/>
            </w:tabs>
            <w:rPr>
              <w:rFonts w:eastAsiaTheme="minorEastAsia" w:cstheme="minorBidi"/>
              <w:noProof/>
              <w:kern w:val="2"/>
              <w:sz w:val="24"/>
              <w:szCs w:val="24"/>
              <w14:ligatures w14:val="standardContextual"/>
            </w:rPr>
          </w:pPr>
          <w:hyperlink w:anchor="_Toc241584700" w:history="1">
            <w:r>
              <w:rPr>
                <w:rStyle w:val="Hyperlink"/>
                <w:rFonts w:ascii="Arial" w:hAnsi="Arial"/>
                <w:noProof/>
              </w:rPr>
              <w:t>Legal Entities</w:t>
            </w:r>
            <w:r>
              <w:rPr>
                <w:noProof/>
                <w:webHidden/>
              </w:rPr>
              <w:tab/>
            </w:r>
            <w:r>
              <w:rPr>
                <w:noProof/>
                <w:webHidden/>
              </w:rPr>
              <w:fldChar w:fldCharType="begin"/>
            </w:r>
            <w:r>
              <w:rPr>
                <w:noProof/>
                <w:webHidden/>
              </w:rPr>
              <w:instrText xml:space="preserve"> PAGEREF _Toc241584700 \h </w:instrText>
            </w:r>
            <w:r>
              <w:rPr>
                <w:noProof/>
                <w:webHidden/>
              </w:rPr>
            </w:r>
            <w:r>
              <w:rPr>
                <w:noProof/>
                <w:webHidden/>
              </w:rPr>
              <w:fldChar w:fldCharType="separate"/>
            </w:r>
            <w:r>
              <w:rPr>
                <w:noProof/>
                <w:webHidden/>
              </w:rPr>
              <w:t>3</w:t>
            </w:r>
            <w:r>
              <w:rPr>
                <w:noProof/>
                <w:webHidden/>
              </w:rPr>
              <w:fldChar w:fldCharType="end"/>
            </w:r>
          </w:hyperlink>
        </w:p>
        <w:p w14:paraId="6028FE86" w14:textId="358D22A4" w:rsidR="004E2319" w:rsidRDefault="004E2319">
          <w:pPr>
            <w:pStyle w:val="TOC1"/>
            <w:tabs>
              <w:tab w:val="right" w:leader="dot" w:pos="9350"/>
            </w:tabs>
            <w:rPr>
              <w:rFonts w:eastAsiaTheme="minorEastAsia" w:cstheme="minorBidi"/>
              <w:noProof/>
              <w:kern w:val="2"/>
              <w:sz w:val="24"/>
              <w:szCs w:val="24"/>
              <w14:ligatures w14:val="standardContextual"/>
            </w:rPr>
          </w:pPr>
          <w:hyperlink w:anchor="_Toc241584701" w:history="1">
            <w:r>
              <w:rPr>
                <w:rStyle w:val="Hyperlink"/>
                <w:rFonts w:ascii="Arial" w:hAnsi="Arial"/>
                <w:noProof/>
              </w:rPr>
              <w:t>Customer Documents</w:t>
            </w:r>
            <w:r>
              <w:rPr>
                <w:noProof/>
                <w:webHidden/>
              </w:rPr>
              <w:tab/>
            </w:r>
            <w:r>
              <w:rPr>
                <w:noProof/>
                <w:webHidden/>
              </w:rPr>
              <w:fldChar w:fldCharType="begin"/>
            </w:r>
            <w:r>
              <w:rPr>
                <w:noProof/>
                <w:webHidden/>
              </w:rPr>
              <w:instrText xml:space="preserve"> PAGEREF _Toc241584701 \h </w:instrText>
            </w:r>
            <w:r>
              <w:rPr>
                <w:noProof/>
                <w:webHidden/>
              </w:rPr>
            </w:r>
            <w:r>
              <w:rPr>
                <w:noProof/>
                <w:webHidden/>
              </w:rPr>
              <w:fldChar w:fldCharType="separate"/>
            </w:r>
            <w:r>
              <w:rPr>
                <w:noProof/>
                <w:webHidden/>
              </w:rPr>
              <w:t>3</w:t>
            </w:r>
            <w:r>
              <w:rPr>
                <w:noProof/>
                <w:webHidden/>
              </w:rPr>
              <w:fldChar w:fldCharType="end"/>
            </w:r>
          </w:hyperlink>
        </w:p>
        <w:p w14:paraId="1FB93156" w14:textId="1EB6A91C" w:rsidR="004E2319" w:rsidRDefault="004E2319">
          <w:pPr>
            <w:pStyle w:val="TOC1"/>
            <w:tabs>
              <w:tab w:val="right" w:leader="dot" w:pos="9350"/>
            </w:tabs>
            <w:rPr>
              <w:rFonts w:eastAsiaTheme="minorEastAsia" w:cstheme="minorBidi"/>
              <w:noProof/>
              <w:kern w:val="2"/>
              <w:sz w:val="24"/>
              <w:szCs w:val="24"/>
              <w14:ligatures w14:val="standardContextual"/>
            </w:rPr>
          </w:pPr>
          <w:hyperlink w:anchor="_Toc241584702" w:history="1">
            <w:r>
              <w:rPr>
                <w:rStyle w:val="Hyperlink"/>
                <w:rFonts w:ascii="Arial" w:hAnsi="Arial"/>
                <w:noProof/>
              </w:rPr>
              <w:t>Product Information</w:t>
            </w:r>
            <w:r>
              <w:rPr>
                <w:noProof/>
                <w:webHidden/>
              </w:rPr>
              <w:tab/>
            </w:r>
            <w:r>
              <w:rPr>
                <w:noProof/>
                <w:webHidden/>
              </w:rPr>
              <w:fldChar w:fldCharType="begin"/>
            </w:r>
            <w:r>
              <w:rPr>
                <w:noProof/>
                <w:webHidden/>
              </w:rPr>
              <w:instrText xml:space="preserve"> PAGEREF _Toc241584702 \h </w:instrText>
            </w:r>
            <w:r>
              <w:rPr>
                <w:noProof/>
                <w:webHidden/>
              </w:rPr>
            </w:r>
            <w:r>
              <w:rPr>
                <w:noProof/>
                <w:webHidden/>
              </w:rPr>
              <w:fldChar w:fldCharType="separate"/>
            </w:r>
            <w:r>
              <w:rPr>
                <w:noProof/>
                <w:webHidden/>
              </w:rPr>
              <w:t>4</w:t>
            </w:r>
            <w:r>
              <w:rPr>
                <w:noProof/>
                <w:webHidden/>
              </w:rPr>
              <w:fldChar w:fldCharType="end"/>
            </w:r>
          </w:hyperlink>
        </w:p>
        <w:p w14:paraId="1EA67986" w14:textId="0481A7F0" w:rsidR="004E2319" w:rsidRDefault="004E2319">
          <w:pPr>
            <w:pStyle w:val="TOC1"/>
            <w:tabs>
              <w:tab w:val="right" w:leader="dot" w:pos="9350"/>
            </w:tabs>
            <w:rPr>
              <w:rFonts w:eastAsiaTheme="minorEastAsia" w:cstheme="minorBidi"/>
              <w:noProof/>
              <w:kern w:val="2"/>
              <w:sz w:val="24"/>
              <w:szCs w:val="24"/>
              <w14:ligatures w14:val="standardContextual"/>
            </w:rPr>
          </w:pPr>
          <w:hyperlink w:anchor="_Toc241584703" w:history="1">
            <w:r>
              <w:rPr>
                <w:rStyle w:val="Hyperlink"/>
                <w:rFonts w:ascii="Arial" w:hAnsi="Arial"/>
                <w:noProof/>
              </w:rPr>
              <w:t>Contracts, Pricing and Invoices</w:t>
            </w:r>
            <w:r>
              <w:rPr>
                <w:noProof/>
                <w:webHidden/>
              </w:rPr>
              <w:tab/>
            </w:r>
            <w:r>
              <w:rPr>
                <w:noProof/>
                <w:webHidden/>
              </w:rPr>
              <w:fldChar w:fldCharType="begin"/>
            </w:r>
            <w:r>
              <w:rPr>
                <w:noProof/>
                <w:webHidden/>
              </w:rPr>
              <w:instrText xml:space="preserve"> PAGEREF _Toc241584703 \h </w:instrText>
            </w:r>
            <w:r>
              <w:rPr>
                <w:noProof/>
                <w:webHidden/>
              </w:rPr>
            </w:r>
            <w:r>
              <w:rPr>
                <w:noProof/>
                <w:webHidden/>
              </w:rPr>
              <w:fldChar w:fldCharType="separate"/>
            </w:r>
            <w:r>
              <w:rPr>
                <w:noProof/>
                <w:webHidden/>
              </w:rPr>
              <w:t>4</w:t>
            </w:r>
            <w:r>
              <w:rPr>
                <w:noProof/>
                <w:webHidden/>
              </w:rPr>
              <w:fldChar w:fldCharType="end"/>
            </w:r>
          </w:hyperlink>
        </w:p>
        <w:p w14:paraId="7390D5E1" w14:textId="0E16443B" w:rsidR="004E2319" w:rsidRDefault="004E2319">
          <w:pPr>
            <w:pStyle w:val="TOC1"/>
            <w:tabs>
              <w:tab w:val="right" w:leader="dot" w:pos="9350"/>
            </w:tabs>
            <w:rPr>
              <w:rFonts w:eastAsiaTheme="minorEastAsia" w:cstheme="minorBidi"/>
              <w:noProof/>
              <w:kern w:val="2"/>
              <w:sz w:val="24"/>
              <w:szCs w:val="24"/>
              <w14:ligatures w14:val="standardContextual"/>
            </w:rPr>
          </w:pPr>
          <w:hyperlink w:anchor="_Toc241584704" w:history="1">
            <w:r>
              <w:rPr>
                <w:rStyle w:val="Hyperlink"/>
                <w:rFonts w:ascii="Arial" w:hAnsi="Arial"/>
                <w:noProof/>
              </w:rPr>
              <w:t>W9 and Tax ID / VAT Information</w:t>
            </w:r>
            <w:r>
              <w:rPr>
                <w:noProof/>
                <w:webHidden/>
              </w:rPr>
              <w:tab/>
            </w:r>
            <w:r>
              <w:rPr>
                <w:noProof/>
                <w:webHidden/>
              </w:rPr>
              <w:fldChar w:fldCharType="begin"/>
            </w:r>
            <w:r>
              <w:rPr>
                <w:noProof/>
                <w:webHidden/>
              </w:rPr>
              <w:instrText xml:space="preserve"> PAGEREF _Toc241584704 \h </w:instrText>
            </w:r>
            <w:r>
              <w:rPr>
                <w:noProof/>
                <w:webHidden/>
              </w:rPr>
            </w:r>
            <w:r>
              <w:rPr>
                <w:noProof/>
                <w:webHidden/>
              </w:rPr>
              <w:fldChar w:fldCharType="separate"/>
            </w:r>
            <w:r>
              <w:rPr>
                <w:noProof/>
                <w:webHidden/>
              </w:rPr>
              <w:t>4</w:t>
            </w:r>
            <w:r>
              <w:rPr>
                <w:noProof/>
                <w:webHidden/>
              </w:rPr>
              <w:fldChar w:fldCharType="end"/>
            </w:r>
          </w:hyperlink>
        </w:p>
        <w:p w14:paraId="166A0E87" w14:textId="5EC9D25A" w:rsidR="004E2319" w:rsidRDefault="004E2319">
          <w:pPr>
            <w:pStyle w:val="TOC1"/>
            <w:tabs>
              <w:tab w:val="right" w:leader="dot" w:pos="9350"/>
            </w:tabs>
            <w:rPr>
              <w:rFonts w:eastAsiaTheme="minorEastAsia" w:cstheme="minorBidi"/>
              <w:noProof/>
              <w:kern w:val="2"/>
              <w:sz w:val="24"/>
              <w:szCs w:val="24"/>
              <w14:ligatures w14:val="standardContextual"/>
            </w:rPr>
          </w:pPr>
          <w:hyperlink w:anchor="_Toc241584705" w:history="1">
            <w:r>
              <w:rPr>
                <w:rStyle w:val="Hyperlink"/>
                <w:rFonts w:ascii="Arial" w:hAnsi="Arial"/>
                <w:noProof/>
              </w:rPr>
              <w:t>Banking Information</w:t>
            </w:r>
            <w:r>
              <w:rPr>
                <w:noProof/>
                <w:webHidden/>
              </w:rPr>
              <w:tab/>
            </w:r>
            <w:r>
              <w:rPr>
                <w:noProof/>
                <w:webHidden/>
              </w:rPr>
              <w:fldChar w:fldCharType="begin"/>
            </w:r>
            <w:r>
              <w:rPr>
                <w:noProof/>
                <w:webHidden/>
              </w:rPr>
              <w:instrText xml:space="preserve"> PAGEREF _Toc241584705 \h </w:instrText>
            </w:r>
            <w:r>
              <w:rPr>
                <w:noProof/>
                <w:webHidden/>
              </w:rPr>
            </w:r>
            <w:r>
              <w:rPr>
                <w:noProof/>
                <w:webHidden/>
              </w:rPr>
              <w:fldChar w:fldCharType="separate"/>
            </w:r>
            <w:r>
              <w:rPr>
                <w:noProof/>
                <w:webHidden/>
              </w:rPr>
              <w:t>5</w:t>
            </w:r>
            <w:r>
              <w:rPr>
                <w:noProof/>
                <w:webHidden/>
              </w:rPr>
              <w:fldChar w:fldCharType="end"/>
            </w:r>
          </w:hyperlink>
        </w:p>
        <w:p w14:paraId="7DBC1932" w14:textId="78BCA501" w:rsidR="004E2319" w:rsidRDefault="004E2319">
          <w:pPr>
            <w:pStyle w:val="TOC1"/>
            <w:tabs>
              <w:tab w:val="right" w:leader="dot" w:pos="9350"/>
            </w:tabs>
            <w:rPr>
              <w:rFonts w:eastAsiaTheme="minorEastAsia" w:cstheme="minorBidi"/>
              <w:noProof/>
              <w:kern w:val="2"/>
              <w:sz w:val="24"/>
              <w:szCs w:val="24"/>
              <w14:ligatures w14:val="standardContextual"/>
            </w:rPr>
          </w:pPr>
          <w:hyperlink w:anchor="_Toc241584706" w:history="1">
            <w:r>
              <w:rPr>
                <w:rStyle w:val="Hyperlink"/>
                <w:rFonts w:ascii="Arial" w:hAnsi="Arial"/>
                <w:noProof/>
              </w:rPr>
              <w:t>Sales Tax Exemption Certificates</w:t>
            </w:r>
            <w:r>
              <w:rPr>
                <w:noProof/>
                <w:webHidden/>
              </w:rPr>
              <w:tab/>
            </w:r>
            <w:r>
              <w:rPr>
                <w:noProof/>
                <w:webHidden/>
              </w:rPr>
              <w:fldChar w:fldCharType="begin"/>
            </w:r>
            <w:r>
              <w:rPr>
                <w:noProof/>
                <w:webHidden/>
              </w:rPr>
              <w:instrText xml:space="preserve"> PAGEREF _Toc241584706 \h </w:instrText>
            </w:r>
            <w:r>
              <w:rPr>
                <w:noProof/>
                <w:webHidden/>
              </w:rPr>
            </w:r>
            <w:r>
              <w:rPr>
                <w:noProof/>
                <w:webHidden/>
              </w:rPr>
              <w:fldChar w:fldCharType="separate"/>
            </w:r>
            <w:r>
              <w:rPr>
                <w:noProof/>
                <w:webHidden/>
              </w:rPr>
              <w:t>5</w:t>
            </w:r>
            <w:r>
              <w:rPr>
                <w:noProof/>
                <w:webHidden/>
              </w:rPr>
              <w:fldChar w:fldCharType="end"/>
            </w:r>
          </w:hyperlink>
        </w:p>
        <w:p w14:paraId="341F904C" w14:textId="0F92E664" w:rsidR="004E2319" w:rsidRDefault="004E2319">
          <w:pPr>
            <w:pStyle w:val="TOC1"/>
            <w:tabs>
              <w:tab w:val="right" w:leader="dot" w:pos="9350"/>
            </w:tabs>
            <w:rPr>
              <w:rFonts w:eastAsiaTheme="minorEastAsia" w:cstheme="minorBidi"/>
              <w:noProof/>
              <w:kern w:val="2"/>
              <w:sz w:val="24"/>
              <w:szCs w:val="24"/>
              <w14:ligatures w14:val="standardContextual"/>
            </w:rPr>
          </w:pPr>
          <w:hyperlink w:anchor="_Toc241584707" w:history="1">
            <w:r>
              <w:rPr>
                <w:rStyle w:val="Hyperlink"/>
                <w:rFonts w:ascii="Arial" w:hAnsi="Arial"/>
                <w:noProof/>
              </w:rPr>
              <w:t>Vendor Information Package</w:t>
            </w:r>
            <w:r>
              <w:rPr>
                <w:noProof/>
                <w:webHidden/>
              </w:rPr>
              <w:tab/>
            </w:r>
            <w:r>
              <w:rPr>
                <w:noProof/>
                <w:webHidden/>
              </w:rPr>
              <w:fldChar w:fldCharType="begin"/>
            </w:r>
            <w:r>
              <w:rPr>
                <w:noProof/>
                <w:webHidden/>
              </w:rPr>
              <w:instrText xml:space="preserve"> PAGEREF _Toc241584707 \h </w:instrText>
            </w:r>
            <w:r>
              <w:rPr>
                <w:noProof/>
                <w:webHidden/>
              </w:rPr>
            </w:r>
            <w:r>
              <w:rPr>
                <w:noProof/>
                <w:webHidden/>
              </w:rPr>
              <w:fldChar w:fldCharType="separate"/>
            </w:r>
            <w:r>
              <w:rPr>
                <w:noProof/>
                <w:webHidden/>
              </w:rPr>
              <w:t>5</w:t>
            </w:r>
            <w:r>
              <w:rPr>
                <w:noProof/>
                <w:webHidden/>
              </w:rPr>
              <w:fldChar w:fldCharType="end"/>
            </w:r>
          </w:hyperlink>
        </w:p>
        <w:p w14:paraId="39EF7446" w14:textId="5A24C4D0" w:rsidR="004E2319" w:rsidRDefault="004E2319">
          <w:pPr>
            <w:pStyle w:val="TOC1"/>
            <w:tabs>
              <w:tab w:val="right" w:leader="dot" w:pos="9350"/>
            </w:tabs>
            <w:rPr>
              <w:rFonts w:eastAsiaTheme="minorEastAsia" w:cstheme="minorBidi"/>
              <w:noProof/>
              <w:kern w:val="2"/>
              <w:sz w:val="24"/>
              <w:szCs w:val="24"/>
              <w14:ligatures w14:val="standardContextual"/>
            </w:rPr>
          </w:pPr>
          <w:hyperlink w:anchor="_Toc241584708" w:history="1">
            <w:r>
              <w:rPr>
                <w:rStyle w:val="Hyperlink"/>
                <w:rFonts w:ascii="Arial" w:hAnsi="Arial"/>
                <w:noProof/>
              </w:rPr>
              <w:t>Solenis Electronic Invoice Presentment and Payment (EIPP) Portal</w:t>
            </w:r>
            <w:r>
              <w:rPr>
                <w:noProof/>
                <w:webHidden/>
              </w:rPr>
              <w:tab/>
            </w:r>
            <w:r>
              <w:rPr>
                <w:noProof/>
                <w:webHidden/>
              </w:rPr>
              <w:fldChar w:fldCharType="begin"/>
            </w:r>
            <w:r>
              <w:rPr>
                <w:noProof/>
                <w:webHidden/>
              </w:rPr>
              <w:instrText xml:space="preserve"> PAGEREF _Toc241584708 \h </w:instrText>
            </w:r>
            <w:r>
              <w:rPr>
                <w:noProof/>
                <w:webHidden/>
              </w:rPr>
            </w:r>
            <w:r>
              <w:rPr>
                <w:noProof/>
                <w:webHidden/>
              </w:rPr>
              <w:fldChar w:fldCharType="separate"/>
            </w:r>
            <w:r>
              <w:rPr>
                <w:noProof/>
                <w:webHidden/>
              </w:rPr>
              <w:t>5</w:t>
            </w:r>
            <w:r>
              <w:rPr>
                <w:noProof/>
                <w:webHidden/>
              </w:rPr>
              <w:fldChar w:fldCharType="end"/>
            </w:r>
          </w:hyperlink>
        </w:p>
        <w:p w14:paraId="7934FFC5" w14:textId="324C71E7" w:rsidR="00874B2E" w:rsidRPr="009C25FA" w:rsidRDefault="00874B2E" w:rsidP="00874B2E">
          <w:pPr>
            <w:tabs>
              <w:tab w:val="right" w:leader="dot" w:pos="9017"/>
            </w:tabs>
            <w:spacing w:after="100" w:line="259" w:lineRule="auto"/>
            <w:rPr>
              <w:rFonts w:ascii="Arial" w:eastAsia="Calibri" w:hAnsi="Arial" w:cs="Arial"/>
              <w:color w:val="000000"/>
              <w:sz w:val="22"/>
              <w:szCs w:val="22"/>
            </w:rPr>
          </w:pPr>
          <w:r>
            <w:rPr>
              <w:rFonts w:ascii="Arial" w:eastAsia="Arial" w:hAnsi="Arial" w:cs="Arial"/>
              <w:sz w:val="22"/>
              <w:szCs w:val="20"/>
            </w:rPr>
            <w:fldChar w:fldCharType="end"/>
          </w:r>
        </w:p>
      </w:sdtContent>
    </w:sdt>
    <w:tbl>
      <w:tblPr>
        <w:tblW w:w="90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29"/>
        <w:gridCol w:w="2744"/>
        <w:gridCol w:w="2744"/>
      </w:tblGrid>
      <w:tr w:rsidR="00874B2E" w:rsidRPr="009C25FA" w14:paraId="03087117" w14:textId="77777777" w:rsidTr="00252C2D">
        <w:trPr>
          <w:trHeight w:val="386"/>
        </w:trPr>
        <w:tc>
          <w:tcPr>
            <w:tcW w:w="3529" w:type="dxa"/>
            <w:shd w:val="clear" w:color="auto" w:fill="000000"/>
            <w:vAlign w:val="center"/>
          </w:tcPr>
          <w:p w14:paraId="55E6578D" w14:textId="77777777" w:rsidR="00874B2E" w:rsidRPr="009C25FA" w:rsidRDefault="00874B2E" w:rsidP="00252C2D">
            <w:pPr>
              <w:keepNext/>
              <w:keepLines/>
              <w:spacing w:line="259" w:lineRule="auto"/>
              <w:outlineLvl w:val="0"/>
              <w:rPr>
                <w:rFonts w:ascii="Arial" w:eastAsia="Arial" w:hAnsi="Arial" w:cs="Arial"/>
                <w:color w:val="FFFFFF"/>
                <w:sz w:val="32"/>
                <w:szCs w:val="32"/>
              </w:rPr>
              <w:bidi w:val="0"/>
            </w:pPr>
            <w:bookmarkStart w:id="1" w:name="_Toc241584697"/>
            <w:r>
              <w:rPr>
                <w:rFonts w:ascii="Arial" w:cs="Arial" w:eastAsia="Arial" w:hAnsi="Arial"/>
                <w:color w:val="FFFFFF"/>
                <w:sz w:val="28"/>
                <w:szCs w:val="28"/>
                <w:lang w:val="sk"/>
                <w:b w:val="0"/>
                <w:bCs w:val="0"/>
                <w:i w:val="0"/>
                <w:iCs w:val="0"/>
                <w:u w:val="none"/>
                <w:vertAlign w:val="baseline"/>
                <w:rtl w:val="0"/>
              </w:rPr>
              <w:t xml:space="preserve">Príprava na zmenu</w:t>
            </w:r>
            <w:bookmarkEnd w:id="1"/>
          </w:p>
        </w:tc>
        <w:tc>
          <w:tcPr>
            <w:tcW w:w="2744" w:type="dxa"/>
            <w:shd w:val="clear" w:color="auto" w:fill="000000"/>
          </w:tcPr>
          <w:p w14:paraId="00B9B1DE" w14:textId="77777777" w:rsidR="00874B2E" w:rsidRPr="009C25FA" w:rsidRDefault="00874B2E" w:rsidP="00252C2D">
            <w:pPr>
              <w:keepNext/>
              <w:keepLines/>
              <w:spacing w:line="259" w:lineRule="auto"/>
              <w:outlineLvl w:val="0"/>
              <w:rPr>
                <w:rFonts w:ascii="Arial" w:eastAsia="Arial" w:hAnsi="Arial" w:cs="Arial"/>
                <w:color w:val="FFFFFF"/>
                <w:sz w:val="32"/>
                <w:szCs w:val="32"/>
              </w:rPr>
            </w:pPr>
          </w:p>
        </w:tc>
        <w:tc>
          <w:tcPr>
            <w:tcW w:w="2744" w:type="dxa"/>
            <w:shd w:val="clear" w:color="auto" w:fill="000000"/>
          </w:tcPr>
          <w:p w14:paraId="6EE930F7" w14:textId="77777777" w:rsidR="00874B2E" w:rsidRPr="009C25FA" w:rsidRDefault="00874B2E" w:rsidP="00252C2D">
            <w:pPr>
              <w:keepNext/>
              <w:keepLines/>
              <w:spacing w:line="259" w:lineRule="auto"/>
              <w:outlineLvl w:val="0"/>
              <w:rPr>
                <w:rFonts w:ascii="Arial" w:eastAsia="Arial" w:hAnsi="Arial" w:cs="Arial"/>
                <w:color w:val="FFFFFF"/>
                <w:sz w:val="32"/>
                <w:szCs w:val="32"/>
              </w:rPr>
            </w:pPr>
          </w:p>
        </w:tc>
      </w:tr>
    </w:tbl>
    <w:p w14:paraId="75E739DF" w14:textId="77777777" w:rsidR="00874B2E" w:rsidRPr="004E2319" w:rsidRDefault="00874B2E" w:rsidP="00874B2E">
      <w:pPr>
        <w:spacing w:before="120" w:after="120" w:line="276" w:lineRule="auto"/>
        <w:rPr>
          <w:rFonts w:ascii="Arial" w:eastAsia="Arial" w:hAnsi="Arial" w:cs="Arial"/>
          <w:sz w:val="21"/>
          <w:szCs w:val="21"/>
        </w:rPr>
        <w:bidi w:val="0"/>
      </w:pPr>
      <w:r>
        <w:rPr>
          <w:rFonts w:ascii="Arial" w:cs="Arial" w:eastAsia="Arial" w:hAnsi="Arial"/>
          <w:sz w:val="21"/>
          <w:szCs w:val="21"/>
          <w:lang w:val="sk"/>
          <w:b w:val="0"/>
          <w:bCs w:val="0"/>
          <w:i w:val="0"/>
          <w:iCs w:val="0"/>
          <w:u w:val="none"/>
          <w:vertAlign w:val="baseline"/>
          <w:rtl w:val="0"/>
        </w:rPr>
        <w:t xml:space="preserve">Čo treba urobiť, aby sme sa na tieto zmeny pripravili?</w:t>
      </w:r>
    </w:p>
    <w:p w14:paraId="42A41AE6" w14:textId="77777777" w:rsidR="00874B2E" w:rsidRPr="004E2319" w:rsidRDefault="00874B2E" w:rsidP="00874B2E">
      <w:pPr>
        <w:spacing w:before="120" w:after="120" w:line="276" w:lineRule="auto"/>
        <w:rPr>
          <w:rFonts w:ascii="Arial" w:eastAsia="Arial" w:hAnsi="Arial" w:cs="Arial"/>
          <w:sz w:val="21"/>
          <w:szCs w:val="21"/>
        </w:rPr>
        <w:bidi w:val="0"/>
      </w:pPr>
      <w:r>
        <w:rPr>
          <w:rFonts w:ascii="Arial" w:cs="Arial" w:eastAsia="Arial" w:hAnsi="Arial"/>
          <w:sz w:val="21"/>
          <w:szCs w:val="21"/>
          <w:lang w:val="sk"/>
          <w:b w:val="0"/>
          <w:bCs w:val="0"/>
          <w:i w:val="0"/>
          <w:iCs w:val="0"/>
          <w:u w:val="none"/>
          <w:vertAlign w:val="baseline"/>
          <w:rtl w:val="0"/>
        </w:rPr>
        <w:t xml:space="preserve">Existujú dva spôsoby, ako môžete pomôcť zabezpečiť hladký prechod.</w:t>
      </w:r>
    </w:p>
    <w:p w14:paraId="2CA8AFC4" w14:textId="77777777" w:rsidR="00874B2E" w:rsidRPr="004E2319" w:rsidRDefault="00874B2E" w:rsidP="00874B2E">
      <w:pPr>
        <w:numPr>
          <w:ilvl w:val="0"/>
          <w:numId w:val="3"/>
        </w:numPr>
        <w:spacing w:before="120" w:after="120" w:line="276" w:lineRule="auto"/>
        <w:rPr>
          <w:rFonts w:ascii="Arial" w:eastAsia="Arial" w:hAnsi="Arial" w:cs="Arial"/>
          <w:sz w:val="21"/>
          <w:szCs w:val="21"/>
        </w:rPr>
        <w:bidi w:val="0"/>
      </w:pPr>
      <w:r>
        <w:rPr>
          <w:rFonts w:ascii="Arial" w:cs="Arial" w:eastAsia="Arial" w:hAnsi="Arial"/>
          <w:sz w:val="21"/>
          <w:szCs w:val="21"/>
          <w:lang w:val="sk"/>
          <w:b w:val="0"/>
          <w:bCs w:val="0"/>
          <w:i w:val="0"/>
          <w:iCs w:val="0"/>
          <w:u w:val="none"/>
          <w:vertAlign w:val="baseline"/>
          <w:rtl w:val="0"/>
        </w:rPr>
        <w:t xml:space="preserve">Oznámte tieto zmeny ľuďom, ktorí ich vo vašej organizácii potrebujú vedieť. Ako pomôcku môžete použiť tieto časté otázky.</w:t>
      </w:r>
    </w:p>
    <w:p w14:paraId="5E6BAD3F" w14:textId="77777777" w:rsidR="00874B2E" w:rsidRPr="004E2319" w:rsidRDefault="00874B2E" w:rsidP="00874B2E">
      <w:pPr>
        <w:numPr>
          <w:ilvl w:val="0"/>
          <w:numId w:val="3"/>
        </w:numPr>
        <w:spacing w:before="120" w:after="120" w:line="276" w:lineRule="auto"/>
        <w:rPr>
          <w:rFonts w:ascii="Arial" w:eastAsia="Arial" w:hAnsi="Arial" w:cs="Arial"/>
          <w:sz w:val="21"/>
          <w:szCs w:val="21"/>
        </w:rPr>
        <w:bidi w:val="0"/>
      </w:pPr>
      <w:r>
        <w:rPr>
          <w:rFonts w:ascii="Arial" w:cs="Arial" w:eastAsia="Arial" w:hAnsi="Arial"/>
          <w:sz w:val="21"/>
          <w:szCs w:val="21"/>
          <w:lang w:val="sk"/>
          <w:b w:val="0"/>
          <w:bCs w:val="0"/>
          <w:i w:val="0"/>
          <w:iCs w:val="0"/>
          <w:u w:val="none"/>
          <w:vertAlign w:val="baseline"/>
          <w:rtl w:val="0"/>
        </w:rPr>
        <w:t xml:space="preserve">Včasné plánovanie dnes zmierni prekvapivé prerušenia neskôr. Spolupracujte so svojím obchodným zástupcom na plánovaní a prognóze svojich potrieb výrobkov počas </w:t>
      </w:r>
      <w:sdt>
        <w:sdtPr>
          <w:rPr>
            <w:rFonts w:eastAsia="Arial" w:hAnsi="Arial" w:cs="Arial" w:ascii="Arial"/>
            <w:sz w:val="21"/>
            <w:szCs w:val="21"/>
          </w:rPr>
          <w:tag w:val="goog_rdk_5"/>
          <w:id w:val="420990231"/>
        </w:sdtPr>
        <w:sdtEndPr/>
        <w:sdtContent/>
      </w:sdt>
      <w:r>
        <w:rPr>
          <w:rFonts w:ascii="Arial" w:cs="Arial" w:eastAsia="Arial" w:hAnsi="Arial"/>
          <w:sz w:val="21"/>
          <w:szCs w:val="21"/>
          <w:lang w:val="sk"/>
          <w:b w:val="0"/>
          <w:bCs w:val="0"/>
          <w:i w:val="0"/>
          <w:iCs w:val="0"/>
          <w:u w:val="none"/>
          <w:vertAlign w:val="baseline"/>
          <w:rtl w:val="0"/>
        </w:rPr>
        <w:t xml:space="preserve">dočasného výpadku, aby ste počas tohto obdobia mali dostatočné zásoby. Bližšie informácie o tomto výpadku sa uvádzajú nižšie.</w:t>
      </w:r>
    </w:p>
    <w:p w14:paraId="63E228D2" w14:textId="77777777" w:rsidR="00874B2E" w:rsidRPr="004E2319" w:rsidRDefault="00874B2E" w:rsidP="00874B2E">
      <w:pPr>
        <w:numPr>
          <w:ilvl w:val="0"/>
          <w:numId w:val="3"/>
        </w:numPr>
        <w:spacing w:before="120" w:after="120" w:line="276" w:lineRule="auto"/>
        <w:rPr>
          <w:rFonts w:ascii="Arial" w:eastAsia="Arial" w:hAnsi="Arial" w:cs="Arial"/>
          <w:sz w:val="21"/>
          <w:szCs w:val="21"/>
        </w:rPr>
        <w:bidi w:val="0"/>
      </w:pPr>
      <w:r>
        <w:rPr>
          <w:rFonts w:ascii="Arial" w:cs="Arial" w:eastAsia="Arial" w:hAnsi="Arial"/>
          <w:sz w:val="21"/>
          <w:szCs w:val="21"/>
          <w:lang w:val="sk"/>
          <w:b w:val="0"/>
          <w:bCs w:val="0"/>
          <w:i w:val="0"/>
          <w:iCs w:val="0"/>
          <w:u w:val="none"/>
          <w:vertAlign w:val="baseline"/>
          <w:rtl w:val="0"/>
        </w:rPr>
        <w:t xml:space="preserve">Ak ste v minulosti obchodovali so spoločnosťami Solenis aj NCH, pokračujte v zadávaní objednávok zvyčajným spôsobom.</w:t>
      </w:r>
    </w:p>
    <w:tbl>
      <w:tblPr>
        <w:tblW w:w="90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7"/>
      </w:tblGrid>
      <w:tr w:rsidR="00874B2E" w:rsidRPr="009C25FA" w14:paraId="4B3D0C7A" w14:textId="77777777" w:rsidTr="00252C2D">
        <w:trPr>
          <w:trHeight w:val="386"/>
        </w:trPr>
        <w:tc>
          <w:tcPr>
            <w:tcW w:w="9017" w:type="dxa"/>
            <w:shd w:val="clear" w:color="auto" w:fill="000000"/>
            <w:vAlign w:val="center"/>
          </w:tcPr>
          <w:bookmarkStart w:id="2" w:name="_Toc241584698"/>
          <w:p w14:paraId="7644DF72" w14:textId="77777777" w:rsidR="00874B2E" w:rsidRPr="009C25FA" w:rsidRDefault="00C655CE" w:rsidP="00252C2D">
            <w:pPr>
              <w:keepNext/>
              <w:keepLines/>
              <w:spacing w:line="276" w:lineRule="auto"/>
              <w:outlineLvl w:val="0"/>
              <w:rPr>
                <w:rFonts w:ascii="Arial" w:eastAsia="Arial" w:hAnsi="Arial" w:cs="Arial"/>
                <w:color w:val="FFFFFF"/>
                <w:sz w:val="32"/>
                <w:szCs w:val="32"/>
              </w:rPr>
              <w:bidi w:val="0"/>
            </w:pPr>
            <w:sdt>
              <w:sdtPr>
                <w:rPr>
                  <w:rFonts w:eastAsia="Times New Roman" w:hAnsi="Arial" w:cs="Arial" w:ascii="Arial"/>
                  <w:color w:val="365F91"/>
                  <w:sz w:val="32"/>
                  <w:szCs w:val="32"/>
                </w:rPr>
                <w:tag w:val="goog_rdk_7"/>
                <w:id w:val="1468392959"/>
              </w:sdtPr>
              <w:sdtEndPr/>
              <w:sdtContent/>
            </w:sdt>
            <w:sdt>
              <w:sdtPr>
                <w:rPr>
                  <w:rFonts w:eastAsia="Times New Roman" w:hAnsi="Arial" w:cs="Arial" w:ascii="Arial"/>
                  <w:color w:val="365F91"/>
                  <w:sz w:val="32"/>
                  <w:szCs w:val="32"/>
                </w:rPr>
                <w:tag w:val="goog_rdk_8"/>
                <w:id w:val="-750350401"/>
              </w:sdtPr>
              <w:sdtEndPr/>
              <w:sdtContent/>
            </w:sdt>
            <w:r>
              <w:rPr>
                <w:rFonts w:ascii="Arial" w:cs="Arial" w:eastAsia="Times New Roman" w:hAnsi="Arial"/>
                <w:color w:val="FFFFFF"/>
                <w:sz w:val="28"/>
                <w:szCs w:val="28"/>
                <w:lang w:val="sk"/>
                <w:b w:val="0"/>
                <w:bCs w:val="0"/>
                <w:i w:val="0"/>
                <w:iCs w:val="0"/>
                <w:u w:val="none"/>
                <w:vertAlign w:val="baseline"/>
                <w:rtl w:val="0"/>
              </w:rPr>
              <w:t xml:space="preserve">Výpadok</w:t>
            </w:r>
            <w:bookmarkEnd w:id="2"/>
          </w:p>
        </w:tc>
      </w:tr>
    </w:tbl>
    <w:p w14:paraId="00148C1A" w14:textId="77777777" w:rsidR="00874B2E" w:rsidRPr="004E2319" w:rsidRDefault="00874B2E" w:rsidP="00874B2E">
      <w:pPr>
        <w:spacing w:before="120" w:after="120" w:line="276" w:lineRule="auto"/>
        <w:rPr>
          <w:rFonts w:ascii="Arial" w:eastAsia="Arial" w:hAnsi="Arial" w:cs="Arial"/>
          <w:sz w:val="21"/>
          <w:szCs w:val="21"/>
        </w:rPr>
        <w:bidi w:val="0"/>
      </w:pPr>
      <w:r>
        <w:rPr>
          <w:lang w:val="sk"/>
          <w:b w:val="0"/>
          <w:bCs w:val="0"/>
          <w:i w:val="0"/>
          <w:iCs w:val="0"/>
          <w:u w:val="none"/>
          <w:vertAlign w:val="baseline"/>
          <w:rtl w:val="0"/>
        </w:rPr>
        <w:t xml:space="preserve">Spoločnosť Solenis zavedie </w:t>
      </w:r>
      <w:r>
        <w:rPr>
          <w:lang w:val="sk"/>
          <w:b w:val="1"/>
          <w:bCs w:val="1"/>
          <w:i w:val="0"/>
          <w:iCs w:val="0"/>
          <w:u w:val="none"/>
          <w:vertAlign w:val="baseline"/>
          <w:rtl w:val="0"/>
        </w:rPr>
        <w:t xml:space="preserve">obdobie výpadku</w:t>
      </w:r>
      <w:r>
        <w:rPr>
          <w:lang w:val="sk"/>
          <w:b w:val="0"/>
          <w:bCs w:val="0"/>
          <w:i w:val="0"/>
          <w:iCs w:val="0"/>
          <w:u w:val="none"/>
          <w:vertAlign w:val="baseline"/>
          <w:rtl w:val="0"/>
        </w:rPr>
        <w:t xml:space="preserve"> pre všetky obchodné a </w:t>
      </w:r>
      <w:r>
        <w:rPr>
          <w:rFonts w:ascii="Arial" w:cs="Arial" w:eastAsia="Arial" w:hAnsi="Arial"/>
          <w:sz w:val="21"/>
          <w:szCs w:val="21"/>
          <w:lang w:val="sk"/>
          <w:b w:val="0"/>
          <w:bCs w:val="0"/>
          <w:i w:val="0"/>
          <w:iCs w:val="0"/>
          <w:u w:val="none"/>
          <w:vertAlign w:val="baseline"/>
          <w:rtl w:val="0"/>
        </w:rPr>
        <w:t xml:space="preserve">výrobné zariadenia</w:t>
      </w:r>
      <w:r>
        <w:rPr>
          <w:lang w:val="sk"/>
          <w:b w:val="0"/>
          <w:bCs w:val="0"/>
          <w:i w:val="0"/>
          <w:iCs w:val="0"/>
          <w:u w:val="none"/>
          <w:vertAlign w:val="baseline"/>
          <w:rtl w:val="0"/>
        </w:rPr>
        <w:t xml:space="preserve"> spoločnosti NCH.</w:t>
      </w:r>
      <w:sdt>
        <w:sdtPr>
          <w:rPr>
            <w:rFonts w:eastAsia="Arial" w:hAnsi="Arial" w:cs="Arial" w:ascii="Arial"/>
            <w:sz w:val="21"/>
            <w:szCs w:val="21"/>
          </w:rPr>
          <w:tag w:val="goog_rdk_9"/>
          <w:id w:val="-907531185"/>
        </w:sdtPr>
        <w:sdtEndPr/>
        <w:sdtContent/>
      </w:sdt>
    </w:p>
    <w:p w14:paraId="2F4F6483" w14:textId="77777777" w:rsidR="00874B2E" w:rsidRPr="004E2319" w:rsidRDefault="00874B2E" w:rsidP="00874B2E">
      <w:pPr>
        <w:spacing w:before="120" w:after="120" w:line="276" w:lineRule="auto"/>
        <w:rPr>
          <w:rFonts w:ascii="Arial" w:eastAsia="Arial" w:hAnsi="Arial" w:cs="Arial"/>
          <w:sz w:val="21"/>
          <w:szCs w:val="21"/>
        </w:rPr>
        <w:bidi w:val="0"/>
      </w:pPr>
      <w:r>
        <w:rPr>
          <w:rFonts w:ascii="Arial" w:cs="Arial" w:eastAsia="Arial" w:hAnsi="Arial"/>
          <w:sz w:val="21"/>
          <w:szCs w:val="21"/>
          <w:lang w:val="sk"/>
          <w:b w:val="0"/>
          <w:bCs w:val="0"/>
          <w:i w:val="0"/>
          <w:iCs w:val="0"/>
          <w:u w:val="none"/>
          <w:vertAlign w:val="baseline"/>
          <w:rtl w:val="0"/>
        </w:rPr>
        <w:t xml:space="preserve">Toto obdobie výpadku je potrebné, aby sme mohli previesť činnosti spoločnosti NCH do systémov Solenis ERP. Počas tohto obdobia bude prevádzka obmedzená.</w:t>
      </w:r>
    </w:p>
    <w:p w14:paraId="35DD458C" w14:textId="77777777" w:rsidR="004E2319" w:rsidRPr="004E2319" w:rsidRDefault="004E2319" w:rsidP="00874B2E">
      <w:pPr>
        <w:spacing w:before="120" w:after="120" w:line="276" w:lineRule="auto"/>
        <w:rPr>
          <w:rFonts w:ascii="Arial" w:eastAsia="Arial" w:hAnsi="Arial" w:cs="Arial"/>
          <w:sz w:val="21"/>
          <w:szCs w:val="21"/>
        </w:rPr>
      </w:pPr>
    </w:p>
    <w:p w14:paraId="13CFCFBC" w14:textId="73AFAF19" w:rsidR="00874B2E" w:rsidRPr="004E2319" w:rsidRDefault="00874B2E" w:rsidP="00874B2E">
      <w:pPr>
        <w:spacing w:before="120" w:after="120" w:line="276" w:lineRule="auto"/>
        <w:rPr>
          <w:rFonts w:ascii="Arial" w:eastAsia="Arial" w:hAnsi="Arial" w:cs="Arial"/>
          <w:sz w:val="21"/>
          <w:szCs w:val="21"/>
        </w:rPr>
        <w:bidi w:val="0"/>
      </w:pPr>
      <w:r>
        <w:rPr>
          <w:rFonts w:ascii="Arial" w:cs="Arial" w:eastAsia="Arial" w:hAnsi="Arial"/>
          <w:sz w:val="21"/>
          <w:szCs w:val="21"/>
          <w:lang w:val="sk"/>
          <w:b w:val="0"/>
          <w:bCs w:val="0"/>
          <w:i w:val="0"/>
          <w:iCs w:val="0"/>
          <w:u w:val="none"/>
          <w:vertAlign w:val="baseline"/>
          <w:rtl w:val="0"/>
        </w:rPr>
        <w:t xml:space="preserve">Nezabudnite, že:  </w:t>
      </w:r>
    </w:p>
    <w:p w14:paraId="26610DC1" w14:textId="77777777" w:rsidR="00874B2E" w:rsidRPr="004E2319" w:rsidRDefault="00874B2E" w:rsidP="00874B2E">
      <w:pPr>
        <w:numPr>
          <w:ilvl w:val="0"/>
          <w:numId w:val="4"/>
        </w:numPr>
        <w:pBdr>
          <w:top w:val="nil"/>
          <w:left w:val="nil"/>
          <w:bottom w:val="nil"/>
          <w:right w:val="nil"/>
          <w:between w:val="nil"/>
        </w:pBdr>
        <w:spacing w:before="120" w:after="120" w:line="276" w:lineRule="auto"/>
        <w:rPr>
          <w:rFonts w:ascii="Arial" w:eastAsia="Arial" w:hAnsi="Arial" w:cs="Arial"/>
          <w:color w:val="000000"/>
          <w:sz w:val="21"/>
          <w:szCs w:val="21"/>
        </w:rPr>
        <w:bidi w:val="0"/>
      </w:pPr>
      <w:r>
        <w:rPr>
          <w:rFonts w:ascii="Arial" w:cs="Arial" w:eastAsia="Arial" w:hAnsi="Arial"/>
          <w:color w:val="000000"/>
          <w:sz w:val="21"/>
          <w:szCs w:val="21"/>
          <w:lang w:val="sk"/>
          <w:b w:val="1"/>
          <w:bCs w:val="1"/>
          <w:i w:val="0"/>
          <w:iCs w:val="0"/>
          <w:u w:val="none"/>
          <w:vertAlign w:val="baseline"/>
          <w:rtl w:val="0"/>
        </w:rPr>
        <w:t xml:space="preserve">Dodávky</w:t>
      </w:r>
      <w:r>
        <w:rPr>
          <w:rFonts w:ascii="Arial" w:cs="Arial" w:eastAsia="Arial" w:hAnsi="Arial"/>
          <w:color w:val="000000"/>
          <w:sz w:val="21"/>
          <w:szCs w:val="21"/>
          <w:lang w:val="sk"/>
          <w:b w:val="0"/>
          <w:bCs w:val="0"/>
          <w:i w:val="0"/>
          <w:iCs w:val="0"/>
          <w:u w:val="none"/>
          <w:vertAlign w:val="baseline"/>
          <w:rtl w:val="0"/>
        </w:rPr>
        <w:t xml:space="preserve"> budú obmedzené na tie, ktoré sa naplánovali pred začiatkom dočasného výpadku. Počas výpadku nebude možné vykonávať neplánované dodávky. </w:t>
      </w:r>
    </w:p>
    <w:p w14:paraId="74597043" w14:textId="77777777" w:rsidR="00874B2E" w:rsidRPr="004E2319" w:rsidRDefault="00874B2E" w:rsidP="00874B2E">
      <w:pPr>
        <w:numPr>
          <w:ilvl w:val="0"/>
          <w:numId w:val="4"/>
        </w:numPr>
        <w:pBdr>
          <w:top w:val="nil"/>
          <w:left w:val="nil"/>
          <w:bottom w:val="nil"/>
          <w:right w:val="nil"/>
          <w:between w:val="nil"/>
        </w:pBdr>
        <w:spacing w:before="120" w:after="120" w:line="276" w:lineRule="auto"/>
        <w:rPr>
          <w:rFonts w:ascii="Arial" w:eastAsia="Arial" w:hAnsi="Arial" w:cs="Arial"/>
          <w:color w:val="000000"/>
          <w:sz w:val="21"/>
          <w:szCs w:val="21"/>
        </w:rPr>
        <w:bidi w:val="0"/>
      </w:pPr>
      <w:r>
        <w:rPr>
          <w:rFonts w:ascii="Arial" w:cs="Arial" w:eastAsia="Arial" w:hAnsi="Arial"/>
          <w:color w:val="000000"/>
          <w:sz w:val="21"/>
          <w:szCs w:val="21"/>
          <w:lang w:val="sk"/>
          <w:b w:val="0"/>
          <w:bCs w:val="0"/>
          <w:i w:val="0"/>
          <w:iCs w:val="0"/>
          <w:u w:val="none"/>
          <w:vertAlign w:val="baseline"/>
          <w:rtl w:val="0"/>
        </w:rPr>
        <w:t xml:space="preserve">Počas výpadku bude váš obchodný zástupca k dispozícii na prijímanie </w:t>
      </w:r>
      <w:r>
        <w:rPr>
          <w:rFonts w:ascii="Arial" w:cs="Arial" w:eastAsia="Arial" w:hAnsi="Arial"/>
          <w:color w:val="000000"/>
          <w:sz w:val="21"/>
          <w:szCs w:val="21"/>
          <w:lang w:val="sk"/>
          <w:b w:val="1"/>
          <w:bCs w:val="1"/>
          <w:i w:val="0"/>
          <w:iCs w:val="0"/>
          <w:u w:val="none"/>
          <w:vertAlign w:val="baseline"/>
          <w:rtl w:val="0"/>
        </w:rPr>
        <w:t xml:space="preserve">nových objednávok, </w:t>
      </w:r>
      <w:r>
        <w:rPr>
          <w:rFonts w:ascii="Arial" w:cs="Arial" w:eastAsia="Arial" w:hAnsi="Arial"/>
          <w:color w:val="000000"/>
          <w:sz w:val="21"/>
          <w:szCs w:val="21"/>
          <w:lang w:val="sk"/>
          <w:b w:val="0"/>
          <w:bCs w:val="0"/>
          <w:i w:val="0"/>
          <w:iCs w:val="0"/>
          <w:u w:val="none"/>
          <w:vertAlign w:val="baseline"/>
          <w:rtl w:val="0"/>
        </w:rPr>
        <w:t xml:space="preserve"> pričom tieto zásielky naplánuje na spracovanie po skončení výpadku. Nabádame </w:t>
      </w:r>
      <w:r>
        <w:rPr>
          <w:rFonts w:ascii="Arial" w:cs="Arial" w:eastAsia="Arial" w:hAnsi="Arial"/>
          <w:color w:val="000000"/>
          <w:sz w:val="21"/>
          <w:szCs w:val="21"/>
          <w:lang w:val="sk"/>
          <w:b w:val="1"/>
          <w:bCs w:val="1"/>
          <w:i w:val="0"/>
          <w:iCs w:val="0"/>
          <w:u w:val="none"/>
          <w:vertAlign w:val="baseline"/>
          <w:rtl w:val="0"/>
        </w:rPr>
        <w:t xml:space="preserve">zákazníkov, aby vopred plánovali svoje potreby výrobkov</w:t>
      </w:r>
      <w:r>
        <w:rPr>
          <w:rFonts w:ascii="Arial" w:cs="Arial" w:eastAsia="Arial" w:hAnsi="Arial"/>
          <w:color w:val="000000"/>
          <w:sz w:val="21"/>
          <w:szCs w:val="21"/>
          <w:lang w:val="sk"/>
          <w:b w:val="0"/>
          <w:bCs w:val="0"/>
          <w:i w:val="0"/>
          <w:iCs w:val="0"/>
          <w:u w:val="none"/>
          <w:vertAlign w:val="baseline"/>
          <w:rtl w:val="0"/>
        </w:rPr>
        <w:t xml:space="preserve"> a</w:t>
      </w:r>
      <w:sdt>
        <w:sdtPr>
          <w:rPr>
            <w:rFonts w:eastAsia="Arial" w:hAnsi="Arial" w:cs="Arial" w:ascii="Arial"/>
            <w:color w:val="000000"/>
            <w:sz w:val="21"/>
            <w:szCs w:val="21"/>
          </w:rPr>
          <w:tag w:val="goog_rdk_10"/>
          <w:id w:val="1619032144"/>
        </w:sdtPr>
        <w:sdtEndPr/>
        <w:sdtContent/>
      </w:sdt>
      <w:sdt>
        <w:sdtPr>
          <w:rPr>
            <w:rFonts w:eastAsia="Arial" w:hAnsi="Arial" w:cs="Arial" w:ascii="Arial"/>
            <w:color w:val="000000"/>
            <w:sz w:val="21"/>
            <w:szCs w:val="21"/>
          </w:rPr>
          <w:tag w:val="goog_rdk_11"/>
          <w:id w:val="-376007641"/>
        </w:sdtPr>
        <w:sdtEndPr/>
        <w:sdtContent/>
      </w:sdt>
      <w:r>
        <w:rPr>
          <w:rFonts w:ascii="Arial" w:cs="Arial" w:eastAsia="Arial" w:hAnsi="Arial"/>
          <w:color w:val="000000"/>
          <w:sz w:val="21"/>
          <w:szCs w:val="21"/>
          <w:lang w:val="sk"/>
          <w:b w:val="0"/>
          <w:bCs w:val="0"/>
          <w:i w:val="0"/>
          <w:iCs w:val="0"/>
          <w:u w:val="none"/>
          <w:vertAlign w:val="baseline"/>
          <w:rtl w:val="0"/>
        </w:rPr>
        <w:t xml:space="preserve"> objednávali ešte pred začiatkom výpadku. Plánujte svoje dodávky tak, aby ste mali dostatočné zásoby na pokrytie výpadku.</w:t>
      </w:r>
    </w:p>
    <w:p w14:paraId="2634C1AA" w14:textId="77777777" w:rsidR="00874B2E" w:rsidRPr="004E2319" w:rsidRDefault="00874B2E" w:rsidP="00874B2E">
      <w:pPr>
        <w:numPr>
          <w:ilvl w:val="0"/>
          <w:numId w:val="4"/>
        </w:numPr>
        <w:pBdr>
          <w:top w:val="nil"/>
          <w:left w:val="nil"/>
          <w:bottom w:val="nil"/>
          <w:right w:val="nil"/>
          <w:between w:val="nil"/>
        </w:pBdr>
        <w:spacing w:before="120" w:after="120" w:line="276" w:lineRule="auto"/>
        <w:rPr>
          <w:rFonts w:ascii="Arial" w:eastAsia="Arial" w:hAnsi="Arial" w:cs="Arial"/>
          <w:color w:val="000000"/>
          <w:sz w:val="21"/>
          <w:szCs w:val="21"/>
        </w:rPr>
        <w:bidi w:val="0"/>
      </w:pPr>
      <w:r>
        <w:rPr>
          <w:rFonts w:ascii="Arial" w:cs="Arial" w:eastAsia="Arial" w:hAnsi="Arial"/>
          <w:color w:val="000000"/>
          <w:sz w:val="21"/>
          <w:szCs w:val="21"/>
          <w:lang w:val="sk"/>
          <w:b w:val="0"/>
          <w:bCs w:val="0"/>
          <w:i w:val="0"/>
          <w:iCs w:val="0"/>
          <w:u w:val="none"/>
          <w:vertAlign w:val="baseline"/>
          <w:rtl w:val="0"/>
        </w:rPr>
        <w:t xml:space="preserve">Toto obdobie výpadku sa nevzťahuje na existujúce činnosti spoločnosti Solenis.</w:t>
      </w:r>
    </w:p>
    <w:tbl>
      <w:tblPr>
        <w:tblW w:w="90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7"/>
      </w:tblGrid>
      <w:tr w:rsidR="00874B2E" w:rsidRPr="009C25FA" w14:paraId="13C9EEA0" w14:textId="77777777" w:rsidTr="00252C2D">
        <w:trPr>
          <w:trHeight w:val="386"/>
        </w:trPr>
        <w:tc>
          <w:tcPr>
            <w:tcW w:w="9017" w:type="dxa"/>
            <w:shd w:val="clear" w:color="auto" w:fill="000000"/>
            <w:vAlign w:val="center"/>
          </w:tcPr>
          <w:p w14:paraId="50F64BE2" w14:textId="77777777" w:rsidR="00874B2E" w:rsidRPr="009C25FA" w:rsidRDefault="00874B2E" w:rsidP="00252C2D">
            <w:pPr>
              <w:keepNext/>
              <w:keepLines/>
              <w:spacing w:line="276" w:lineRule="auto"/>
              <w:outlineLvl w:val="0"/>
              <w:rPr>
                <w:rFonts w:ascii="Arial" w:eastAsia="Arial" w:hAnsi="Arial" w:cs="Arial"/>
                <w:color w:val="FFFFFF"/>
                <w:sz w:val="32"/>
                <w:szCs w:val="32"/>
              </w:rPr>
              <w:bidi w:val="0"/>
            </w:pPr>
            <w:bookmarkStart w:id="3" w:name="_Toc149315772"/>
            <w:bookmarkStart w:id="4" w:name="_Toc227664697"/>
            <w:bookmarkStart w:id="5" w:name="_Toc241584699"/>
            <w:r>
              <w:rPr>
                <w:rFonts w:ascii="Arial" w:cs="Arial" w:eastAsia="Arial" w:hAnsi="Arial"/>
                <w:color w:val="FFFFFF"/>
                <w:sz w:val="28"/>
                <w:szCs w:val="28"/>
                <w:lang w:val="sk"/>
                <w:b w:val="0"/>
                <w:bCs w:val="0"/>
                <w:i w:val="0"/>
                <w:iCs w:val="0"/>
                <w:u w:val="none"/>
                <w:vertAlign w:val="baseline"/>
                <w:rtl w:val="0"/>
              </w:rPr>
              <w:t xml:space="preserve">Globálne sídlo spoločnosti Solenis</w:t>
            </w:r>
            <w:bookmarkEnd w:id="3"/>
            <w:bookmarkEnd w:id="4"/>
            <w:bookmarkEnd w:id="5"/>
          </w:p>
        </w:tc>
      </w:tr>
    </w:tbl>
    <w:p w14:paraId="44D43B94" w14:textId="77777777" w:rsidR="00874B2E" w:rsidRPr="009C25FA" w:rsidRDefault="00874B2E" w:rsidP="00874B2E">
      <w:pPr>
        <w:tabs>
          <w:tab w:val="left" w:pos="1170"/>
        </w:tabs>
        <w:rPr>
          <w:rFonts w:ascii="Arial" w:eastAsia="Arial" w:hAnsi="Arial" w:cs="Arial"/>
          <w:sz w:val="22"/>
          <w:szCs w:val="22"/>
        </w:rPr>
      </w:pPr>
    </w:p>
    <w:p w14:paraId="1CFE733C" w14:textId="77777777" w:rsidR="00874B2E" w:rsidRPr="004E2319" w:rsidRDefault="00874B2E" w:rsidP="00874B2E">
      <w:pPr>
        <w:tabs>
          <w:tab w:val="left" w:pos="1170"/>
        </w:tabs>
        <w:rPr>
          <w:rFonts w:ascii="Arial" w:eastAsia="Arial" w:hAnsi="Arial" w:cs="Arial"/>
          <w:sz w:val="21"/>
          <w:szCs w:val="21"/>
        </w:rPr>
        <w:bidi w:val="0"/>
      </w:pPr>
      <w:r>
        <w:rPr>
          <w:rFonts w:ascii="Arial" w:cs="Arial" w:eastAsia="Arial" w:hAnsi="Arial"/>
          <w:sz w:val="21"/>
          <w:szCs w:val="21"/>
          <w:lang w:val="sk"/>
          <w:b w:val="0"/>
          <w:bCs w:val="0"/>
          <w:i w:val="0"/>
          <w:iCs w:val="0"/>
          <w:u w:val="none"/>
          <w:vertAlign w:val="baseline"/>
          <w:rtl w:val="0"/>
        </w:rPr>
        <w:t xml:space="preserve">Solenis LLC, 2475 Pinnacle Drive, Wilmington, Delaware 19803, USA.</w:t>
      </w:r>
    </w:p>
    <w:p w14:paraId="68978FCC" w14:textId="77777777" w:rsidR="00874B2E" w:rsidRPr="004E2319" w:rsidRDefault="00874B2E" w:rsidP="00874B2E">
      <w:pPr>
        <w:tabs>
          <w:tab w:val="left" w:pos="1170"/>
        </w:tabs>
        <w:rPr>
          <w:rFonts w:ascii="Arial" w:eastAsia="Arial" w:hAnsi="Arial" w:cs="Arial"/>
          <w:sz w:val="21"/>
          <w:szCs w:val="21"/>
        </w:rPr>
      </w:pPr>
    </w:p>
    <w:tbl>
      <w:tblPr>
        <w:tblW w:w="90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7"/>
      </w:tblGrid>
      <w:tr w:rsidR="00874B2E" w:rsidRPr="009C25FA" w14:paraId="25258B81" w14:textId="77777777" w:rsidTr="00252C2D">
        <w:trPr>
          <w:trHeight w:val="386"/>
        </w:trPr>
        <w:tc>
          <w:tcPr>
            <w:tcW w:w="9017" w:type="dxa"/>
            <w:shd w:val="clear" w:color="auto" w:fill="000000"/>
            <w:vAlign w:val="center"/>
          </w:tcPr>
          <w:p w14:paraId="19747E7F" w14:textId="77777777" w:rsidR="00874B2E" w:rsidRPr="009C25FA" w:rsidRDefault="00874B2E" w:rsidP="00252C2D">
            <w:pPr>
              <w:keepNext/>
              <w:keepLines/>
              <w:spacing w:line="276" w:lineRule="auto"/>
              <w:outlineLvl w:val="0"/>
              <w:rPr>
                <w:rFonts w:ascii="Arial" w:eastAsia="Arial" w:hAnsi="Arial" w:cs="Arial"/>
                <w:color w:val="FFFFFF"/>
                <w:sz w:val="32"/>
                <w:szCs w:val="32"/>
              </w:rPr>
              <w:bidi w:val="0"/>
            </w:pPr>
            <w:bookmarkStart w:id="6" w:name="_Toc241584700"/>
            <w:r>
              <w:rPr>
                <w:rFonts w:ascii="Arial" w:cs="Arial" w:eastAsia="Arial" w:hAnsi="Arial"/>
                <w:color w:val="FFFFFF"/>
                <w:sz w:val="28"/>
                <w:szCs w:val="28"/>
                <w:lang w:val="sk"/>
                <w:b w:val="0"/>
                <w:bCs w:val="0"/>
                <w:i w:val="0"/>
                <w:iCs w:val="0"/>
                <w:u w:val="none"/>
                <w:vertAlign w:val="baseline"/>
                <w:rtl w:val="0"/>
              </w:rPr>
              <w:t xml:space="preserve">Právnické osoby</w:t>
            </w:r>
            <w:bookmarkEnd w:id="6"/>
          </w:p>
        </w:tc>
      </w:tr>
    </w:tbl>
    <w:p w14:paraId="2C65A4A3" w14:textId="77777777" w:rsidR="00874B2E" w:rsidRPr="004E2319" w:rsidRDefault="00874B2E" w:rsidP="00874B2E">
      <w:pPr>
        <w:spacing w:before="120" w:after="120" w:line="276" w:lineRule="auto"/>
        <w:rPr>
          <w:rFonts w:ascii="Arial" w:eastAsia="Arial" w:hAnsi="Arial" w:cs="Arial"/>
          <w:b/>
          <w:sz w:val="21"/>
          <w:szCs w:val="21"/>
        </w:rPr>
        <w:bidi w:val="0"/>
      </w:pPr>
      <w:r>
        <w:rPr>
          <w:rFonts w:ascii="Arial" w:cs="Arial" w:eastAsia="Arial" w:hAnsi="Arial"/>
          <w:sz w:val="21"/>
          <w:szCs w:val="21"/>
          <w:lang w:val="sk"/>
          <w:b w:val="1"/>
          <w:bCs w:val="1"/>
          <w:i w:val="0"/>
          <w:iCs w:val="0"/>
          <w:u w:val="none"/>
          <w:vertAlign w:val="baseline"/>
          <w:rtl w:val="0"/>
        </w:rPr>
        <w:t xml:space="preserve">Zmenia sa právnické osoby?</w:t>
      </w:r>
    </w:p>
    <w:p w14:paraId="5269D3B6" w14:textId="77777777" w:rsidR="00874B2E" w:rsidRPr="004E2319" w:rsidRDefault="00874B2E" w:rsidP="00874B2E">
      <w:pPr>
        <w:spacing w:after="200" w:line="276" w:lineRule="auto"/>
        <w:rPr>
          <w:rFonts w:ascii="Arial" w:eastAsia="Arial" w:hAnsi="Arial" w:cs="Arial"/>
          <w:sz w:val="21"/>
          <w:szCs w:val="21"/>
        </w:rPr>
        <w:bidi w:val="0"/>
      </w:pPr>
      <w:r>
        <w:rPr>
          <w:rFonts w:ascii="Arial" w:cs="Arial" w:eastAsia="Arial" w:hAnsi="Arial"/>
          <w:sz w:val="21"/>
          <w:szCs w:val="21"/>
          <w:lang w:val="sk"/>
          <w:b w:val="0"/>
          <w:bCs w:val="0"/>
          <w:i w:val="0"/>
          <w:iCs w:val="0"/>
          <w:u w:val="none"/>
          <w:vertAlign w:val="baseline"/>
          <w:rtl w:val="0"/>
        </w:rPr>
        <w:t xml:space="preserve">Nie. V rámci prevodu podniku zostanú právnické osoby rovnaké.  </w:t>
      </w:r>
    </w:p>
    <w:tbl>
      <w:tblPr>
        <w:tblW w:w="90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7"/>
      </w:tblGrid>
      <w:tr w:rsidR="00874B2E" w:rsidRPr="009C25FA" w14:paraId="50384517" w14:textId="77777777" w:rsidTr="00252C2D">
        <w:trPr>
          <w:trHeight w:val="386"/>
        </w:trPr>
        <w:tc>
          <w:tcPr>
            <w:tcW w:w="9017" w:type="dxa"/>
            <w:shd w:val="clear" w:color="auto" w:fill="000000"/>
            <w:vAlign w:val="center"/>
          </w:tcPr>
          <w:p w14:paraId="12793D7B" w14:textId="77777777" w:rsidR="00874B2E" w:rsidRPr="009C25FA" w:rsidRDefault="00874B2E" w:rsidP="00252C2D">
            <w:pPr>
              <w:keepNext/>
              <w:keepLines/>
              <w:spacing w:line="276" w:lineRule="auto"/>
              <w:outlineLvl w:val="0"/>
              <w:rPr>
                <w:rFonts w:ascii="Arial" w:eastAsia="Arial" w:hAnsi="Arial" w:cs="Arial"/>
                <w:color w:val="FFFFFF"/>
                <w:sz w:val="32"/>
                <w:szCs w:val="32"/>
              </w:rPr>
              <w:bidi w:val="0"/>
            </w:pPr>
            <w:bookmarkStart w:id="7" w:name="_heading=h.shgwlq1vu6qt"/>
            <w:bookmarkStart w:id="8" w:name="_Toc241584701"/>
            <w:bookmarkEnd w:id="7"/>
            <w:r>
              <w:rPr>
                <w:rFonts w:ascii="Arial" w:cs="Arial" w:eastAsia="Arial" w:hAnsi="Arial"/>
                <w:color w:val="FFFFFF"/>
                <w:sz w:val="28"/>
                <w:szCs w:val="28"/>
                <w:lang w:val="sk"/>
                <w:b w:val="0"/>
                <w:bCs w:val="0"/>
                <w:i w:val="0"/>
                <w:iCs w:val="0"/>
                <w:u w:val="none"/>
                <w:vertAlign w:val="baseline"/>
                <w:rtl w:val="0"/>
              </w:rPr>
              <w:t xml:space="preserve">Zákaznícka dokumentácia</w:t>
            </w:r>
            <w:bookmarkEnd w:id="8"/>
          </w:p>
        </w:tc>
      </w:tr>
    </w:tbl>
    <w:p w14:paraId="19BF600B" w14:textId="77777777" w:rsidR="00874B2E" w:rsidRPr="004E2319" w:rsidRDefault="00874B2E" w:rsidP="00874B2E">
      <w:pPr>
        <w:spacing w:before="120" w:after="120" w:line="276" w:lineRule="auto"/>
        <w:rPr>
          <w:rFonts w:ascii="Arial" w:eastAsia="Arial" w:hAnsi="Arial" w:cs="Arial"/>
          <w:b/>
          <w:bCs/>
          <w:sz w:val="21"/>
          <w:szCs w:val="21"/>
        </w:rPr>
        <w:bidi w:val="0"/>
      </w:pPr>
      <w:r>
        <w:rPr>
          <w:rFonts w:ascii="Arial" w:cs="Arial" w:eastAsia="Arial" w:hAnsi="Arial"/>
          <w:sz w:val="21"/>
          <w:szCs w:val="21"/>
          <w:lang w:val="sk"/>
          <w:b w:val="1"/>
          <w:bCs w:val="1"/>
          <w:i w:val="0"/>
          <w:iCs w:val="0"/>
          <w:u w:val="none"/>
          <w:vertAlign w:val="baseline"/>
          <w:rtl w:val="0"/>
        </w:rPr>
        <w:t xml:space="preserve">Vyskytnú sa nejaké zmeny formátu obchodných dokumentov?</w:t>
      </w:r>
    </w:p>
    <w:p w14:paraId="2DEBDFC9" w14:textId="3B3B5F22" w:rsidR="00874B2E" w:rsidRPr="004E2319" w:rsidRDefault="0039269C" w:rsidP="00874B2E">
      <w:pPr>
        <w:spacing w:after="200" w:line="276" w:lineRule="auto"/>
        <w:rPr>
          <w:rFonts w:ascii="Arial" w:eastAsia="Arial" w:hAnsi="Arial" w:cs="Arial"/>
          <w:strike/>
          <w:sz w:val="21"/>
          <w:szCs w:val="21"/>
        </w:rPr>
        <w:bidi w:val="0"/>
      </w:pPr>
      <w:r>
        <w:rPr>
          <w:rFonts w:ascii="Arial" w:cs="Arial" w:hAnsi="Arial"/>
          <w:color w:val="000000"/>
          <w:sz w:val="21"/>
          <w:szCs w:val="21"/>
          <w:lang w:val="sk"/>
          <w:b w:val="0"/>
          <w:bCs w:val="0"/>
          <w:i w:val="0"/>
          <w:iCs w:val="0"/>
          <w:u w:val="none"/>
          <w:vertAlign w:val="baseline"/>
          <w:rtl w:val="0"/>
        </w:rPr>
        <w:t xml:space="preserve">Dokumenty, ako sú faktúry, výpisy a upomienky, budú naďalej obsahovať všetky potrebné informácie, ich formát sa však môže líšiť od predchádzajúcich verzií. Zmeny uvedené v týchto dokumentoch budú zahŕňať nahradenie aktuálneho loga logom Solenis. Názov platby, platobné adresy a informácie o bankovom účte, ktoré sa aktuálne používajú na platby, však zostanú nezmenené. Okrem toho sa adresa webovej stránky aktualizuje na</w:t>
      </w:r>
      <w:r>
        <w:rPr>
          <w:rStyle w:val="apple-converted-space"/>
          <w:rFonts w:ascii="Arial" w:cs="Arial" w:hAnsi="Arial"/>
          <w:color w:val="000000"/>
          <w:sz w:val="21"/>
          <w:szCs w:val="21"/>
          <w:lang w:val="sk"/>
          <w:b w:val="0"/>
          <w:bCs w:val="0"/>
          <w:i w:val="0"/>
          <w:iCs w:val="0"/>
          <w:u w:val="none"/>
          <w:vertAlign w:val="baseline"/>
          <w:rtl w:val="0"/>
        </w:rPr>
        <w:t xml:space="preserve"> </w:t>
      </w:r>
      <w:r>
        <w:rPr>
          <w:rFonts w:ascii="Arial" w:cs="Arial" w:hAnsi="Arial"/>
          <w:color w:val="000000"/>
          <w:sz w:val="21"/>
          <w:szCs w:val="21"/>
          <w:lang w:val="sk"/>
          <w:b w:val="0"/>
          <w:bCs w:val="0"/>
          <w:i w:val="0"/>
          <w:iCs w:val="0"/>
          <w:u w:val="none"/>
          <w:vertAlign w:val="baseline"/>
          <w:rtl w:val="0"/>
        </w:rPr>
        <w:t xml:space="preserve"> solenis.com a e-mailové adresy a iné kontaktné odkazy sa aktualizujú na formát domény Solenis (napr.</w:t>
      </w:r>
      <w:r>
        <w:rPr>
          <w:rStyle w:val="apple-converted-space"/>
          <w:rFonts w:ascii="Arial" w:cs="Arial" w:hAnsi="Arial"/>
          <w:color w:val="000000"/>
          <w:sz w:val="21"/>
          <w:szCs w:val="21"/>
          <w:lang w:val="sk"/>
          <w:b w:val="0"/>
          <w:bCs w:val="0"/>
          <w:i w:val="0"/>
          <w:iCs w:val="0"/>
          <w:u w:val="none"/>
          <w:vertAlign w:val="baseline"/>
          <w:rtl w:val="0"/>
        </w:rPr>
        <w:t xml:space="preserve"> </w:t>
      </w:r>
      <w:hyperlink r:id="rId12" w:history="1">
        <w:r>
          <w:rPr>
            <w:rStyle w:val="Hyperlink"/>
            <w:rFonts w:ascii="Arial" w:cs="Arial" w:hAnsi="Arial"/>
            <w:color w:val="0078D4"/>
            <w:sz w:val="21"/>
            <w:szCs w:val="21"/>
            <w:lang w:val="sk"/>
            <w:b w:val="0"/>
            <w:bCs w:val="0"/>
            <w:i w:val="0"/>
            <w:iCs w:val="0"/>
            <w:u w:val="single"/>
            <w:vertAlign w:val="baseline"/>
            <w:rtl w:val="0"/>
          </w:rPr>
          <w:t xml:space="preserve">xxxx@solenis.com</w:t>
        </w:r>
      </w:hyperlink>
      <w:r>
        <w:rPr>
          <w:rFonts w:ascii="Arial" w:cs="Arial" w:hAnsi="Arial"/>
          <w:color w:val="000000"/>
          <w:sz w:val="21"/>
          <w:szCs w:val="21"/>
          <w:lang w:val="sk"/>
          <w:b w:val="0"/>
          <w:bCs w:val="0"/>
          <w:i w:val="0"/>
          <w:iCs w:val="0"/>
          <w:u w:val="none"/>
          <w:vertAlign w:val="baseline"/>
          <w:rtl w:val="0"/>
        </w:rPr>
        <w:t xml:space="preserve">). Cieľom týchto zmien je zabezpečiť, aby naši zákazníci aj naďalej dostávali najvyššiu úroveň služieb. Zodpovedajúcim spôsobom aktualizujte svoje systémy a záznamy, aby ste predišli problémom s fakturáciou alebo spracovaním platieb.</w:t>
      </w:r>
    </w:p>
    <w:p w14:paraId="35A45AFA" w14:textId="77777777" w:rsidR="00874B2E" w:rsidRPr="004E2319" w:rsidRDefault="00C655CE" w:rsidP="00874B2E">
      <w:pPr>
        <w:spacing w:before="120" w:after="120" w:line="276" w:lineRule="auto"/>
        <w:rPr>
          <w:rFonts w:ascii="Arial" w:eastAsia="Arial" w:hAnsi="Arial" w:cs="Arial"/>
          <w:b/>
          <w:sz w:val="21"/>
          <w:szCs w:val="21"/>
        </w:rPr>
        <w:bidi w:val="0"/>
      </w:pPr>
      <w:sdt>
        <w:sdtPr>
          <w:rPr>
            <w:rFonts w:eastAsia="Arial" w:hAnsi="Arial" w:cs="Arial" w:ascii="Arial"/>
            <w:sz w:val="21"/>
            <w:szCs w:val="21"/>
          </w:rPr>
          <w:tag w:val="goog_rdk_23"/>
          <w:id w:val="1932850810"/>
        </w:sdtPr>
        <w:sdtEndPr/>
        <w:sdtContent/>
      </w:sdt>
      <w:r>
        <w:rPr>
          <w:rFonts w:ascii="Arial" w:cs="Arial" w:eastAsia="Arial" w:hAnsi="Arial"/>
          <w:sz w:val="21"/>
          <w:szCs w:val="21"/>
          <w:lang w:val="sk"/>
          <w:b w:val="1"/>
          <w:bCs w:val="1"/>
          <w:i w:val="0"/>
          <w:iCs w:val="0"/>
          <w:u w:val="none"/>
          <w:vertAlign w:val="baseline"/>
          <w:rtl w:val="0"/>
        </w:rPr>
        <w:t xml:space="preserve">Zmenia sa naše karty bezpečnostných údajov (KBÚ), produktové štítky a nákladný list?</w:t>
      </w:r>
    </w:p>
    <w:p w14:paraId="7D430547" w14:textId="77777777" w:rsidR="00874B2E" w:rsidRPr="004E2319" w:rsidRDefault="00874B2E" w:rsidP="00874B2E">
      <w:pPr>
        <w:rPr>
          <w:rFonts w:ascii="Arial" w:eastAsia="Segoe UI" w:hAnsi="Arial" w:cs="Arial"/>
          <w:sz w:val="21"/>
          <w:szCs w:val="21"/>
        </w:rPr>
        <w:bidi w:val="0"/>
      </w:pPr>
      <w:r>
        <w:rPr>
          <w:rFonts w:ascii="Arial" w:cs="Arial" w:eastAsia="Segoe UI" w:hAnsi="Arial"/>
          <w:sz w:val="21"/>
          <w:szCs w:val="21"/>
          <w:lang w:val="sk"/>
          <w:b w:val="0"/>
          <w:bCs w:val="0"/>
          <w:i w:val="0"/>
          <w:iCs w:val="0"/>
          <w:u w:val="none"/>
          <w:vertAlign w:val="baseline"/>
          <w:rtl w:val="0"/>
        </w:rPr>
        <w:t xml:space="preserve">Nie. Na začiatku prechodu v októbri zostanú všetky karty bezpečnostných údajov, produktové štítky a nákladné listy rovnaké. Jedinou zmenou, ktorú zákazníci časom uvidia, je nahradenie loga NCH logom Solenis. Vo väčšine prípadov sa neočakávajú žiadne ďalšie zmeny.</w:t>
      </w:r>
    </w:p>
    <w:p w14:paraId="0F2E7A8B" w14:textId="77777777" w:rsidR="00874B2E" w:rsidRPr="004E2319" w:rsidRDefault="00874B2E" w:rsidP="00874B2E">
      <w:pPr>
        <w:spacing w:before="120" w:after="120" w:line="276" w:lineRule="auto"/>
        <w:rPr>
          <w:rFonts w:ascii="Arial" w:eastAsia="Arial" w:hAnsi="Arial" w:cs="Arial"/>
          <w:b/>
          <w:sz w:val="21"/>
          <w:szCs w:val="21"/>
        </w:rPr>
        <w:bidi w:val="0"/>
      </w:pPr>
      <w:r>
        <w:rPr>
          <w:rFonts w:ascii="Arial" w:cs="Arial" w:eastAsia="Arial" w:hAnsi="Arial"/>
          <w:sz w:val="21"/>
          <w:szCs w:val="21"/>
          <w:lang w:val="sk"/>
          <w:b w:val="1"/>
          <w:bCs w:val="1"/>
          <w:i w:val="0"/>
          <w:iCs w:val="0"/>
          <w:u w:val="none"/>
          <w:vertAlign w:val="baseline"/>
          <w:rtl w:val="0"/>
        </w:rPr>
        <w:t xml:space="preserve">Zmenia sa technické listy výrobkov (TLV)?</w:t>
      </w:r>
    </w:p>
    <w:p w14:paraId="46163895" w14:textId="5F8B9E07" w:rsidR="00CC5671" w:rsidRPr="004E2319" w:rsidRDefault="00874B2E" w:rsidP="000A568F">
      <w:pPr>
        <w:spacing w:after="200" w:line="276" w:lineRule="auto"/>
        <w:rPr>
          <w:rFonts w:ascii="Arial" w:eastAsia="Arial" w:hAnsi="Arial" w:cs="Arial"/>
          <w:sz w:val="21"/>
          <w:szCs w:val="21"/>
        </w:rPr>
        <w:bidi w:val="0"/>
      </w:pPr>
      <w:r>
        <w:rPr>
          <w:rFonts w:ascii="Arial" w:cs="Arial" w:eastAsia="Arial" w:hAnsi="Arial"/>
          <w:sz w:val="21"/>
          <w:szCs w:val="21"/>
          <w:lang w:val="sk"/>
          <w:b w:val="0"/>
          <w:bCs w:val="0"/>
          <w:i w:val="0"/>
          <w:iCs w:val="0"/>
          <w:u w:val="none"/>
          <w:vertAlign w:val="baseline"/>
          <w:rtl w:val="0"/>
        </w:rPr>
        <w:t xml:space="preserve">Nie, TLV budú vyzerať rovnako. Vo väčšine prípadov sa logo NCH nahradí logom Solenis.</w:t>
      </w:r>
    </w:p>
    <w:p w14:paraId="334D27DF" w14:textId="2DF90A8B" w:rsidR="00874B2E" w:rsidRPr="004E2319" w:rsidRDefault="00874B2E" w:rsidP="00874B2E">
      <w:pPr>
        <w:spacing w:before="120" w:after="120" w:line="276" w:lineRule="auto"/>
        <w:rPr>
          <w:rFonts w:ascii="Arial" w:eastAsia="Arial" w:hAnsi="Arial" w:cs="Arial"/>
          <w:b/>
          <w:sz w:val="21"/>
          <w:szCs w:val="21"/>
        </w:rPr>
        <w:bidi w:val="0"/>
      </w:pPr>
      <w:r>
        <w:rPr>
          <w:rFonts w:ascii="Arial" w:cs="Arial" w:eastAsia="Arial" w:hAnsi="Arial"/>
          <w:sz w:val="21"/>
          <w:szCs w:val="21"/>
          <w:lang w:val="sk"/>
          <w:b w:val="1"/>
          <w:bCs w:val="1"/>
          <w:i w:val="0"/>
          <w:iCs w:val="0"/>
          <w:u w:val="none"/>
          <w:vertAlign w:val="baseline"/>
          <w:rtl w:val="0"/>
        </w:rPr>
        <w:t xml:space="preserve">Zmenia sa certifikáty analýzy (CA)?</w:t>
      </w:r>
    </w:p>
    <w:p w14:paraId="31FF557A" w14:textId="77777777" w:rsidR="00874B2E" w:rsidRPr="004E2319" w:rsidRDefault="00874B2E" w:rsidP="00874B2E">
      <w:pPr>
        <w:spacing w:before="120" w:after="120" w:line="276" w:lineRule="auto"/>
        <w:rPr>
          <w:rFonts w:ascii="Arial" w:eastAsia="Arial" w:hAnsi="Arial" w:cs="Arial"/>
          <w:sz w:val="21"/>
          <w:szCs w:val="21"/>
        </w:rPr>
        <w:bidi w:val="0"/>
      </w:pPr>
      <w:r>
        <w:rPr>
          <w:rFonts w:ascii="Arial" w:cs="Arial" w:eastAsia="Arial" w:hAnsi="Arial"/>
          <w:sz w:val="21"/>
          <w:szCs w:val="21"/>
          <w:lang w:val="sk"/>
          <w:b w:val="0"/>
          <w:bCs w:val="0"/>
          <w:i w:val="0"/>
          <w:iCs w:val="0"/>
          <w:u w:val="none"/>
          <w:vertAlign w:val="baseline"/>
          <w:rtl w:val="0"/>
        </w:rPr>
        <w:t xml:space="preserve">Certifikát analýzy prejde menšími zmenami v usporiadaní a obsahu, ale nedôjde k zmene informácií o kvalite uvedených v CA.</w:t>
      </w:r>
    </w:p>
    <w:p w14:paraId="7CA4B9D6" w14:textId="77777777" w:rsidR="000A568F" w:rsidRPr="009C25FA" w:rsidRDefault="000A568F" w:rsidP="00874B2E">
      <w:pPr>
        <w:spacing w:before="120" w:after="120" w:line="276" w:lineRule="auto"/>
        <w:rPr>
          <w:rFonts w:ascii="Arial" w:eastAsia="Arial" w:hAnsi="Arial" w:cs="Arial"/>
          <w:sz w:val="20"/>
          <w:szCs w:val="20"/>
        </w:rPr>
      </w:pPr>
    </w:p>
    <w:tbl>
      <w:tblPr>
        <w:tblW w:w="90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7"/>
      </w:tblGrid>
      <w:tr w:rsidR="00874B2E" w:rsidRPr="009C25FA" w14:paraId="41CBB786" w14:textId="77777777" w:rsidTr="00252C2D">
        <w:trPr>
          <w:trHeight w:val="386"/>
        </w:trPr>
        <w:tc>
          <w:tcPr>
            <w:tcW w:w="9017" w:type="dxa"/>
            <w:shd w:val="clear" w:color="auto" w:fill="000000"/>
            <w:vAlign w:val="center"/>
          </w:tcPr>
          <w:p w14:paraId="2B7EFD64" w14:textId="77777777" w:rsidR="00874B2E" w:rsidRPr="009C25FA" w:rsidRDefault="00874B2E" w:rsidP="00252C2D">
            <w:pPr>
              <w:keepNext/>
              <w:keepLines/>
              <w:spacing w:line="276" w:lineRule="auto"/>
              <w:outlineLvl w:val="0"/>
              <w:rPr>
                <w:rFonts w:ascii="Arial" w:eastAsia="Arial" w:hAnsi="Arial" w:cs="Arial"/>
                <w:color w:val="FFFFFF"/>
                <w:sz w:val="32"/>
                <w:szCs w:val="32"/>
              </w:rPr>
              <w:bidi w:val="0"/>
            </w:pPr>
            <w:bookmarkStart w:id="9" w:name="_Toc241584702"/>
            <w:r>
              <w:rPr>
                <w:rFonts w:ascii="Arial" w:cs="Arial" w:eastAsia="Arial" w:hAnsi="Arial"/>
                <w:color w:val="EEECE1" w:themeColor="background2"/>
                <w:sz w:val="28"/>
                <w:szCs w:val="28"/>
                <w:lang w:val="sk"/>
                <w:b w:val="0"/>
                <w:bCs w:val="0"/>
                <w:i w:val="0"/>
                <w:iCs w:val="0"/>
                <w:u w:val="none"/>
                <w:vertAlign w:val="baseline"/>
                <w:rtl w:val="0"/>
              </w:rPr>
              <w:t xml:space="preserve">Informácie o výrobkoch</w:t>
            </w:r>
            <w:bookmarkEnd w:id="9"/>
          </w:p>
        </w:tc>
      </w:tr>
    </w:tbl>
    <w:p w14:paraId="3F4C737C" w14:textId="77777777" w:rsidR="00874B2E" w:rsidRPr="004E2319" w:rsidRDefault="00874B2E" w:rsidP="00874B2E">
      <w:pPr>
        <w:spacing w:before="120" w:after="120" w:line="276" w:lineRule="auto"/>
        <w:rPr>
          <w:rFonts w:ascii="Arial" w:eastAsia="Arial" w:hAnsi="Arial" w:cs="Arial"/>
          <w:b/>
          <w:sz w:val="21"/>
          <w:szCs w:val="21"/>
        </w:rPr>
        <w:bidi w:val="0"/>
      </w:pPr>
      <w:r>
        <w:rPr>
          <w:rFonts w:ascii="Arial" w:cs="Arial" w:eastAsia="Arial" w:hAnsi="Arial"/>
          <w:sz w:val="21"/>
          <w:szCs w:val="21"/>
          <w:lang w:val="sk"/>
          <w:b w:val="1"/>
          <w:bCs w:val="1"/>
          <w:i w:val="0"/>
          <w:iCs w:val="0"/>
          <w:u w:val="none"/>
          <w:vertAlign w:val="baseline"/>
          <w:rtl w:val="0"/>
        </w:rPr>
        <w:t xml:space="preserve">Zmenia sa názvy výrobkov alebo čísla výrobkov?</w:t>
      </w:r>
    </w:p>
    <w:p w14:paraId="72F733C9" w14:textId="77777777" w:rsidR="00874B2E" w:rsidRPr="004E2319" w:rsidRDefault="00874B2E" w:rsidP="00874B2E">
      <w:pPr>
        <w:spacing w:before="120" w:after="120" w:line="276" w:lineRule="auto"/>
        <w:rPr>
          <w:rFonts w:ascii="Arial" w:eastAsia="Arial" w:hAnsi="Arial" w:cs="Arial"/>
          <w:bCs/>
          <w:sz w:val="21"/>
          <w:szCs w:val="21"/>
        </w:rPr>
        <w:bidi w:val="0"/>
      </w:pPr>
      <w:r>
        <w:rPr>
          <w:rFonts w:ascii="Arial" w:cs="Arial" w:eastAsia="Arial" w:hAnsi="Arial"/>
          <w:sz w:val="21"/>
          <w:szCs w:val="21"/>
          <w:lang w:val="sk"/>
          <w:b w:val="0"/>
          <w:bCs w:val="0"/>
          <w:i w:val="0"/>
          <w:iCs w:val="0"/>
          <w:u w:val="none"/>
          <w:vertAlign w:val="baseline"/>
          <w:rtl w:val="0"/>
        </w:rPr>
        <w:t xml:space="preserve">Neočakávame, že sa v rámci prevodu zmenia názvy výrobkov. Okrem toho väčšina čísel dielov (SKU) zostane rovnaká. Prípadné výnimky vám budú oznámené.</w:t>
      </w:r>
    </w:p>
    <w:p w14:paraId="108A9AC3" w14:textId="77777777" w:rsidR="00874B2E" w:rsidRPr="004E2319" w:rsidRDefault="00874B2E" w:rsidP="00874B2E">
      <w:pPr>
        <w:spacing w:after="200" w:line="276" w:lineRule="auto"/>
        <w:rPr>
          <w:rFonts w:ascii="Arial" w:eastAsia="Arial" w:hAnsi="Arial" w:cs="Arial"/>
          <w:b/>
          <w:sz w:val="21"/>
          <w:szCs w:val="21"/>
        </w:rPr>
        <w:bidi w:val="0"/>
      </w:pPr>
      <w:r>
        <w:rPr>
          <w:rFonts w:ascii="Arial" w:cs="Arial" w:eastAsia="Arial" w:hAnsi="Arial"/>
          <w:sz w:val="21"/>
          <w:szCs w:val="21"/>
          <w:lang w:val="sk"/>
          <w:b w:val="1"/>
          <w:bCs w:val="1"/>
          <w:i w:val="0"/>
          <w:iCs w:val="0"/>
          <w:u w:val="none"/>
          <w:vertAlign w:val="baseline"/>
          <w:rtl w:val="0"/>
        </w:rPr>
        <w:t xml:space="preserve">Zachovajú si všetky výrobky spoločnosti NCH svoju klasifikáciu?</w:t>
      </w:r>
    </w:p>
    <w:p w14:paraId="305FDE2B" w14:textId="77777777" w:rsidR="00874B2E" w:rsidRPr="004E2319" w:rsidRDefault="00874B2E" w:rsidP="00874B2E">
      <w:pPr>
        <w:spacing w:after="240" w:line="276" w:lineRule="auto"/>
        <w:rPr>
          <w:rFonts w:ascii="Arial" w:eastAsia="Segoe UI" w:hAnsi="Arial" w:cs="Arial"/>
          <w:sz w:val="21"/>
          <w:szCs w:val="21"/>
        </w:rPr>
        <w:bidi w:val="0"/>
      </w:pPr>
      <w:r>
        <w:rPr>
          <w:rFonts w:ascii="Arial" w:cs="Arial" w:hAnsi="Arial"/>
          <w:sz w:val="21"/>
          <w:szCs w:val="21"/>
          <w:lang w:val="sk"/>
          <w:b w:val="0"/>
          <w:bCs w:val="0"/>
          <w:i w:val="0"/>
          <w:iCs w:val="0"/>
          <w:u w:val="none"/>
          <w:vertAlign w:val="baseline"/>
          <w:rtl w:val="0"/>
        </w:rPr>
        <w:t xml:space="preserve">Áno, zachovajú si svoju aktuálnu klasifikáciu, pokiaľ nie je potrebná zmena z dôvodu predpisov. Ak dôjde k takejto zmene, budete informovaní prostredníctvom svojho obchodného zástupcu.</w:t>
      </w:r>
    </w:p>
    <w:p w14:paraId="68DADB5B" w14:textId="77777777" w:rsidR="00874B2E" w:rsidRPr="004E2319" w:rsidRDefault="00874B2E" w:rsidP="00874B2E">
      <w:pPr>
        <w:spacing w:after="200" w:line="276" w:lineRule="auto"/>
        <w:rPr>
          <w:rFonts w:ascii="Arial" w:eastAsia="Arial" w:hAnsi="Arial" w:cs="Arial"/>
          <w:b/>
          <w:sz w:val="21"/>
          <w:szCs w:val="21"/>
        </w:rPr>
        <w:bidi w:val="0"/>
      </w:pPr>
      <w:r>
        <w:rPr>
          <w:rFonts w:ascii="Arial" w:cs="Arial" w:eastAsia="Arial" w:hAnsi="Arial"/>
          <w:sz w:val="21"/>
          <w:szCs w:val="21"/>
          <w:lang w:val="sk"/>
          <w:b w:val="1"/>
          <w:bCs w:val="1"/>
          <w:i w:val="0"/>
          <w:iCs w:val="0"/>
          <w:u w:val="none"/>
          <w:vertAlign w:val="baseline"/>
          <w:rtl w:val="0"/>
        </w:rPr>
        <w:t xml:space="preserve">Dôjde k nejakej zmene kvality výrobkov a/alebo špecifikácií výrobkov?</w:t>
      </w:r>
    </w:p>
    <w:p w14:paraId="2F1E13B1" w14:textId="77777777" w:rsidR="00874B2E" w:rsidRPr="004E2319" w:rsidRDefault="00874B2E" w:rsidP="00874B2E">
      <w:pPr>
        <w:spacing w:before="120" w:after="120" w:line="276" w:lineRule="auto"/>
        <w:rPr>
          <w:rFonts w:ascii="Arial" w:eastAsia="Arial" w:hAnsi="Arial" w:cs="Arial"/>
          <w:sz w:val="21"/>
          <w:szCs w:val="21"/>
        </w:rPr>
        <w:bidi w:val="0"/>
      </w:pPr>
      <w:r>
        <w:rPr>
          <w:rFonts w:ascii="Arial" w:cs="Arial" w:eastAsia="Arial" w:hAnsi="Arial"/>
          <w:sz w:val="21"/>
          <w:szCs w:val="21"/>
          <w:lang w:val="sk"/>
          <w:b w:val="0"/>
          <w:bCs w:val="0"/>
          <w:i w:val="0"/>
          <w:iCs w:val="0"/>
          <w:u w:val="none"/>
          <w:vertAlign w:val="baseline"/>
          <w:rtl w:val="0"/>
        </w:rPr>
        <w:t xml:space="preserve">Nedochádza k žiadnym zmenám kvality výrobkov, špecifikácií výrobkov, balenia ani trvanlivosti.</w:t>
      </w:r>
    </w:p>
    <w:p w14:paraId="2FE63AC7" w14:textId="77777777" w:rsidR="00874B2E" w:rsidRPr="004E2319" w:rsidRDefault="00874B2E" w:rsidP="00874B2E">
      <w:pPr>
        <w:spacing w:before="120" w:after="120" w:line="276" w:lineRule="auto"/>
        <w:rPr>
          <w:rFonts w:ascii="Arial" w:eastAsia="Arial" w:hAnsi="Arial" w:cs="Arial"/>
          <w:b/>
          <w:sz w:val="21"/>
          <w:szCs w:val="21"/>
        </w:rPr>
        <w:bidi w:val="0"/>
      </w:pPr>
      <w:r>
        <w:rPr>
          <w:rFonts w:ascii="Arial" w:cs="Arial" w:eastAsia="Arial" w:hAnsi="Arial"/>
          <w:sz w:val="21"/>
          <w:szCs w:val="21"/>
          <w:lang w:val="sk"/>
          <w:b w:val="1"/>
          <w:bCs w:val="1"/>
          <w:i w:val="0"/>
          <w:iCs w:val="0"/>
          <w:u w:val="none"/>
          <w:vertAlign w:val="baseline"/>
          <w:rtl w:val="0"/>
        </w:rPr>
        <w:t xml:space="preserve">Zachovávajú si všetky výrobky spoločnosti NCH svoj aktuálny regulačný status?</w:t>
      </w:r>
    </w:p>
    <w:p w14:paraId="2E69B717" w14:textId="77777777" w:rsidR="00874B2E" w:rsidRPr="004E2319" w:rsidRDefault="00874B2E" w:rsidP="00874B2E">
      <w:pPr>
        <w:spacing w:after="200" w:line="276" w:lineRule="auto"/>
        <w:rPr>
          <w:rFonts w:ascii="Arial" w:eastAsia="Arial" w:hAnsi="Arial" w:cs="Arial"/>
          <w:sz w:val="21"/>
          <w:szCs w:val="21"/>
        </w:rPr>
        <w:bidi w:val="0"/>
      </w:pPr>
      <w:r>
        <w:rPr>
          <w:rFonts w:ascii="Arial" w:cs="Arial" w:eastAsia="Arial" w:hAnsi="Arial"/>
          <w:sz w:val="21"/>
          <w:szCs w:val="21"/>
          <w:lang w:val="sk"/>
          <w:b w:val="0"/>
          <w:bCs w:val="0"/>
          <w:i w:val="0"/>
          <w:iCs w:val="0"/>
          <w:u w:val="none"/>
          <w:vertAlign w:val="baseline"/>
          <w:rtl w:val="0"/>
        </w:rPr>
        <w:t xml:space="preserve">Áno, všetky výrobky si zachovajú svoj aktuálny regulačný status, ako sú certifikáty BfR, FDA, REACH, Košer, Halal, EU Flower, Cradle to Cradle atď. Zachovajú sa aj registrácie výrobkov. Po prvom dni môžu byť hotové výrobky predmetom opätovného posúdenia.</w:t>
      </w:r>
    </w:p>
    <w:p w14:paraId="28A1BC2F" w14:textId="77777777" w:rsidR="00874B2E" w:rsidRPr="004E2319" w:rsidRDefault="00874B2E" w:rsidP="00874B2E">
      <w:pPr>
        <w:spacing w:before="120" w:after="200" w:line="276" w:lineRule="auto"/>
        <w:rPr>
          <w:rFonts w:ascii="Arial" w:eastAsia="Arial" w:hAnsi="Arial" w:cs="Arial"/>
          <w:b/>
          <w:sz w:val="21"/>
          <w:szCs w:val="21"/>
        </w:rPr>
        <w:bidi w:val="0"/>
      </w:pPr>
      <w:r>
        <w:rPr>
          <w:rFonts w:ascii="Arial" w:cs="Arial" w:eastAsia="Arial" w:hAnsi="Arial"/>
          <w:sz w:val="21"/>
          <w:szCs w:val="21"/>
          <w:lang w:val="sk"/>
          <w:b w:val="1"/>
          <w:bCs w:val="1"/>
          <w:i w:val="0"/>
          <w:iCs w:val="0"/>
          <w:u w:val="none"/>
          <w:vertAlign w:val="baseline"/>
          <w:rtl w:val="0"/>
        </w:rPr>
        <w:t xml:space="preserve">Vyskytnú sa zmeny vo výrobných prevádzkach alebo výrobných procesoch?</w:t>
      </w:r>
    </w:p>
    <w:p w14:paraId="5CDA6267" w14:textId="01AA89EE" w:rsidR="004E2319" w:rsidRPr="004E2319" w:rsidRDefault="00874B2E" w:rsidP="00874B2E">
      <w:pPr>
        <w:spacing w:before="120" w:after="120" w:line="276" w:lineRule="auto"/>
        <w:rPr>
          <w:rFonts w:ascii="Arial" w:eastAsia="Arial" w:hAnsi="Arial" w:cs="Arial"/>
          <w:sz w:val="21"/>
          <w:szCs w:val="21"/>
        </w:rPr>
        <w:bidi w:val="0"/>
      </w:pPr>
      <w:r>
        <w:rPr>
          <w:rFonts w:ascii="Arial" w:cs="Arial" w:eastAsia="Arial" w:hAnsi="Arial"/>
          <w:sz w:val="21"/>
          <w:szCs w:val="21"/>
          <w:lang w:val="sk"/>
          <w:b w:val="0"/>
          <w:bCs w:val="0"/>
          <w:i w:val="0"/>
          <w:iCs w:val="0"/>
          <w:u w:val="none"/>
          <w:vertAlign w:val="baseline"/>
          <w:rtl w:val="0"/>
        </w:rPr>
        <w:t xml:space="preserve">Nenastanú žiadne zmeny v aktuálnych výrobných procesoch spoločnosti Solenis alebo NCH. Lokality všetkých závodov Solenis a závodov NCH zostanú rovnaké.</w:t>
      </w:r>
    </w:p>
    <w:tbl>
      <w:tblPr>
        <w:tblW w:w="90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7"/>
      </w:tblGrid>
      <w:tr w:rsidR="00874B2E" w:rsidRPr="009C25FA" w14:paraId="265921C6" w14:textId="77777777" w:rsidTr="00252C2D">
        <w:trPr>
          <w:trHeight w:val="386"/>
        </w:trPr>
        <w:tc>
          <w:tcPr>
            <w:tcW w:w="9017" w:type="dxa"/>
            <w:shd w:val="clear" w:color="auto" w:fill="000000"/>
            <w:vAlign w:val="center"/>
          </w:tcPr>
          <w:p w14:paraId="72C90F34" w14:textId="77777777" w:rsidR="00874B2E" w:rsidRPr="009C25FA" w:rsidRDefault="00874B2E" w:rsidP="00252C2D">
            <w:pPr>
              <w:keepNext/>
              <w:keepLines/>
              <w:spacing w:line="259" w:lineRule="auto"/>
              <w:outlineLvl w:val="0"/>
              <w:rPr>
                <w:rFonts w:ascii="Arial" w:eastAsia="Arial" w:hAnsi="Arial" w:cs="Arial"/>
                <w:color w:val="FFFFFF"/>
                <w:sz w:val="32"/>
                <w:szCs w:val="32"/>
              </w:rPr>
              <w:bidi w:val="0"/>
            </w:pPr>
            <w:bookmarkStart w:id="10" w:name="_Toc241584703"/>
            <w:r>
              <w:rPr>
                <w:rFonts w:ascii="Arial" w:cs="Arial" w:eastAsia="Arial" w:hAnsi="Arial"/>
                <w:color w:val="EEECE1" w:themeColor="background2"/>
                <w:sz w:val="28"/>
                <w:szCs w:val="28"/>
                <w:lang w:val="sk"/>
                <w:b w:val="0"/>
                <w:bCs w:val="0"/>
                <w:i w:val="0"/>
                <w:iCs w:val="0"/>
                <w:u w:val="none"/>
                <w:vertAlign w:val="baseline"/>
                <w:rtl w:val="0"/>
              </w:rPr>
              <w:t xml:space="preserve">Zmluvy, ceny a faktúry</w:t>
            </w:r>
            <w:bookmarkEnd w:id="10"/>
          </w:p>
        </w:tc>
      </w:tr>
    </w:tbl>
    <w:p w14:paraId="4471615A" w14:textId="77777777" w:rsidR="00874B2E" w:rsidRPr="004E2319" w:rsidRDefault="00874B2E" w:rsidP="00874B2E">
      <w:pPr>
        <w:spacing w:before="120" w:after="120" w:line="276" w:lineRule="auto"/>
        <w:rPr>
          <w:rFonts w:ascii="Arial" w:eastAsia="Arial" w:hAnsi="Arial" w:cs="Arial"/>
          <w:sz w:val="21"/>
          <w:szCs w:val="21"/>
        </w:rPr>
        <w:bidi w:val="0"/>
      </w:pPr>
      <w:r>
        <w:rPr>
          <w:rFonts w:ascii="Arial" w:cs="Arial" w:eastAsia="Arial" w:hAnsi="Arial"/>
          <w:sz w:val="21"/>
          <w:szCs w:val="21"/>
          <w:lang w:val="sk"/>
          <w:b w:val="1"/>
          <w:bCs w:val="1"/>
          <w:i w:val="0"/>
          <w:iCs w:val="0"/>
          <w:u w:val="none"/>
          <w:vertAlign w:val="baseline"/>
          <w:rtl w:val="0"/>
        </w:rPr>
        <w:t xml:space="preserve">Ak má moja spoločnosť v súčasnosti predajné zmluvy so spoločnosťou NCH, ako sa prevedú?</w:t>
      </w:r>
    </w:p>
    <w:p w14:paraId="4CB08AEB" w14:textId="77777777" w:rsidR="00874B2E" w:rsidRPr="004E2319" w:rsidRDefault="00874B2E" w:rsidP="00874B2E">
      <w:pPr>
        <w:spacing w:before="120" w:after="120" w:line="276" w:lineRule="auto"/>
        <w:rPr>
          <w:rFonts w:ascii="Arial" w:eastAsia="Arial" w:hAnsi="Arial" w:cs="Arial"/>
          <w:sz w:val="21"/>
          <w:szCs w:val="21"/>
        </w:rPr>
        <w:bidi w:val="0"/>
      </w:pPr>
      <w:r>
        <w:rPr>
          <w:rFonts w:ascii="Arial" w:cs="Arial" w:eastAsia="Arial" w:hAnsi="Arial"/>
          <w:sz w:val="21"/>
          <w:szCs w:val="21"/>
          <w:lang w:val="sk"/>
          <w:b w:val="0"/>
          <w:bCs w:val="0"/>
          <w:i w:val="0"/>
          <w:iCs w:val="0"/>
          <w:u w:val="none"/>
          <w:vertAlign w:val="baseline"/>
          <w:rtl w:val="0"/>
        </w:rPr>
        <w:t xml:space="preserve">Všetky aktívne obchodné zmluvy sa prevedú na spoločnosť Solenis za rovnakých podmienok.</w:t>
      </w:r>
    </w:p>
    <w:p w14:paraId="2BCE2F51" w14:textId="77777777" w:rsidR="00874B2E" w:rsidRPr="004E2319" w:rsidRDefault="00874B2E" w:rsidP="00874B2E">
      <w:pPr>
        <w:spacing w:before="120" w:after="120" w:line="276" w:lineRule="auto"/>
        <w:rPr>
          <w:rFonts w:ascii="Arial" w:eastAsia="Arial" w:hAnsi="Arial" w:cs="Arial"/>
          <w:b/>
          <w:sz w:val="21"/>
          <w:szCs w:val="21"/>
        </w:rPr>
        <w:bidi w:val="0"/>
      </w:pPr>
      <w:r>
        <w:rPr>
          <w:rFonts w:ascii="Arial" w:cs="Arial" w:eastAsia="Arial" w:hAnsi="Arial"/>
          <w:sz w:val="21"/>
          <w:szCs w:val="21"/>
          <w:lang w:val="sk"/>
          <w:b w:val="1"/>
          <w:bCs w:val="1"/>
          <w:i w:val="0"/>
          <w:iCs w:val="0"/>
          <w:u w:val="none"/>
          <w:vertAlign w:val="baseline"/>
          <w:rtl w:val="0"/>
        </w:rPr>
        <w:t xml:space="preserve">Čo ak mám otázku o faktúre?</w:t>
      </w:r>
    </w:p>
    <w:p w14:paraId="1FF9F704" w14:textId="77777777" w:rsidR="00874B2E" w:rsidRPr="004E2319" w:rsidRDefault="00874B2E" w:rsidP="00874B2E">
      <w:pPr>
        <w:spacing w:before="120" w:after="200" w:line="276" w:lineRule="auto"/>
        <w:rPr>
          <w:rFonts w:ascii="Arial" w:eastAsia="Arial" w:hAnsi="Arial" w:cs="Arial"/>
          <w:sz w:val="21"/>
          <w:szCs w:val="21"/>
        </w:rPr>
        <w:bidi w:val="0"/>
      </w:pPr>
      <w:r>
        <w:rPr>
          <w:rFonts w:ascii="Arial" w:cs="Arial" w:eastAsia="Arial" w:hAnsi="Arial"/>
          <w:sz w:val="21"/>
          <w:szCs w:val="21"/>
          <w:lang w:val="sk"/>
          <w:b w:val="0"/>
          <w:bCs w:val="0"/>
          <w:i w:val="0"/>
          <w:iCs w:val="0"/>
          <w:u w:val="none"/>
          <w:vertAlign w:val="baseline"/>
          <w:rtl w:val="0"/>
        </w:rPr>
        <w:t xml:space="preserve">Pred obdobím výpadku a po období výpadku sa obráťte priamo na svojho existujúceho obchodného zástupcu spoločnosti NCH alebo zástupcu zákazníckeho servisu. </w:t>
      </w:r>
    </w:p>
    <w:p w14:paraId="53861DF5" w14:textId="77777777" w:rsidR="00874B2E" w:rsidRPr="004E2319" w:rsidRDefault="00874B2E" w:rsidP="00874B2E">
      <w:pPr>
        <w:spacing w:before="120" w:after="120" w:line="276" w:lineRule="auto"/>
        <w:rPr>
          <w:rFonts w:ascii="Arial" w:eastAsia="Arial" w:hAnsi="Arial" w:cs="Arial"/>
          <w:b/>
          <w:sz w:val="21"/>
          <w:szCs w:val="21"/>
        </w:rPr>
        <w:bidi w:val="0"/>
      </w:pPr>
      <w:r>
        <w:rPr>
          <w:rFonts w:ascii="Arial" w:cs="Arial" w:eastAsia="Arial" w:hAnsi="Arial"/>
          <w:sz w:val="21"/>
          <w:szCs w:val="21"/>
          <w:lang w:val="sk"/>
          <w:b w:val="1"/>
          <w:bCs w:val="1"/>
          <w:i w:val="0"/>
          <w:iCs w:val="0"/>
          <w:u w:val="none"/>
          <w:vertAlign w:val="baseline"/>
          <w:rtl w:val="0"/>
        </w:rPr>
        <w:t xml:space="preserve">Vyskytnú sa nejaké zmeny cien výrobkov alebo podmienok?</w:t>
      </w:r>
    </w:p>
    <w:p w14:paraId="60ADB630" w14:textId="74117BAE" w:rsidR="00864084" w:rsidRPr="004E2319" w:rsidRDefault="00874B2E" w:rsidP="00874B2E">
      <w:pPr>
        <w:spacing w:before="120" w:after="120" w:line="276" w:lineRule="auto"/>
        <w:rPr>
          <w:rFonts w:ascii="Arial" w:eastAsia="Arial" w:hAnsi="Arial" w:cs="Arial"/>
          <w:sz w:val="21"/>
          <w:szCs w:val="21"/>
        </w:rPr>
        <w:bidi w:val="0"/>
      </w:pPr>
      <w:r>
        <w:rPr>
          <w:rFonts w:ascii="Arial" w:cs="Arial" w:eastAsia="Arial" w:hAnsi="Arial"/>
          <w:sz w:val="21"/>
          <w:szCs w:val="21"/>
          <w:lang w:val="sk"/>
          <w:b w:val="0"/>
          <w:bCs w:val="0"/>
          <w:i w:val="0"/>
          <w:iCs w:val="0"/>
          <w:u w:val="none"/>
          <w:vertAlign w:val="baseline"/>
          <w:rtl w:val="0"/>
        </w:rPr>
        <w:t xml:space="preserve">Zmeny cien výrobkov a podmienok sa v dôsledku prechodu na iný systém neočakávajú. Môžu sa však zmeniť v budúcnosti v dôsledku zmlúv alebo iných bežných obchodných dohôd.</w:t>
      </w:r>
    </w:p>
    <w:tbl>
      <w:tblPr>
        <w:tblW w:w="90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7"/>
      </w:tblGrid>
      <w:tr w:rsidR="00874B2E" w:rsidRPr="009C25FA" w14:paraId="28CB6EDD" w14:textId="77777777" w:rsidTr="00252C2D">
        <w:trPr>
          <w:trHeight w:val="386"/>
        </w:trPr>
        <w:tc>
          <w:tcPr>
            <w:tcW w:w="9017" w:type="dxa"/>
            <w:shd w:val="clear" w:color="auto" w:fill="000000"/>
            <w:vAlign w:val="center"/>
          </w:tcPr>
          <w:p w14:paraId="135B1899" w14:textId="77777777" w:rsidR="00874B2E" w:rsidRPr="009C25FA" w:rsidRDefault="00874B2E" w:rsidP="00252C2D">
            <w:pPr>
              <w:keepNext/>
              <w:keepLines/>
              <w:spacing w:line="276" w:lineRule="auto"/>
              <w:outlineLvl w:val="0"/>
              <w:rPr>
                <w:rFonts w:ascii="Arial" w:eastAsia="Arial" w:hAnsi="Arial" w:cs="Arial"/>
                <w:color w:val="FFFFFF"/>
                <w:sz w:val="32"/>
                <w:szCs w:val="32"/>
              </w:rPr>
              <w:bidi w:val="0"/>
            </w:pPr>
            <w:r>
              <w:rPr>
                <w:rFonts w:ascii="Arial" w:cs="Arial" w:eastAsia="Times New Roman" w:hAnsi="Arial"/>
                <w:color w:val="1F497D"/>
                <w:sz w:val="32"/>
                <w:szCs w:val="32"/>
                <w:lang w:val="sk"/>
                <w:b w:val="0"/>
                <w:bCs w:val="0"/>
                <w:i w:val="0"/>
                <w:iCs w:val="0"/>
                <w:u w:val="none"/>
                <w:vertAlign w:val="baseline"/>
                <w:rtl w:val="0"/>
              </w:rPr>
              <w:t xml:space="preserve"> </w:t>
            </w:r>
            <w:bookmarkStart w:id="11" w:name="_Toc241584704"/>
            <w:sdt>
              <w:sdtPr>
                <w:rPr>
                  <w:rFonts w:eastAsia="Times New Roman" w:hAnsi="Arial" w:cs="Arial" w:ascii="Arial"/>
                  <w:color w:val="365F91"/>
                  <w:sz w:val="32"/>
                  <w:szCs w:val="32"/>
                </w:rPr>
                <w:tag w:val="goog_rdk_17"/>
                <w:id w:val="247626542"/>
              </w:sdtPr>
              <w:sdtEndPr/>
              <w:sdtContent/>
            </w:sdt>
            <w:r>
              <w:rPr>
                <w:rFonts w:ascii="Arial" w:cs="Arial" w:eastAsia="Times New Roman" w:hAnsi="Arial"/>
                <w:color w:val="FFFFFF"/>
                <w:sz w:val="28"/>
                <w:szCs w:val="28"/>
                <w:lang w:val="sk"/>
                <w:b w:val="0"/>
                <w:bCs w:val="0"/>
                <w:i w:val="0"/>
                <w:iCs w:val="0"/>
                <w:u w:val="none"/>
                <w:vertAlign w:val="baseline"/>
                <w:rtl w:val="0"/>
              </w:rPr>
              <w:t xml:space="preserve"> Informácie o formulári W9 a DIČ/DPH</w:t>
            </w:r>
            <w:bookmarkEnd w:id="11"/>
          </w:p>
        </w:tc>
      </w:tr>
    </w:tbl>
    <w:p w14:paraId="1F68E07D" w14:textId="77777777" w:rsidR="00874B2E" w:rsidRPr="004E2319" w:rsidRDefault="00874B2E" w:rsidP="00874B2E">
      <w:pPr>
        <w:spacing w:before="120" w:after="120" w:line="276" w:lineRule="auto"/>
        <w:rPr>
          <w:rFonts w:ascii="Arial" w:eastAsia="Arial" w:hAnsi="Arial" w:cs="Arial"/>
          <w:b/>
          <w:bCs/>
          <w:sz w:val="21"/>
          <w:szCs w:val="21"/>
        </w:rPr>
        <w:bidi w:val="0"/>
      </w:pPr>
      <w:r>
        <w:rPr>
          <w:rFonts w:ascii="Arial" w:cs="Arial" w:eastAsia="Arial" w:hAnsi="Arial"/>
          <w:sz w:val="21"/>
          <w:szCs w:val="21"/>
          <w:lang w:val="sk"/>
          <w:b w:val="1"/>
          <w:bCs w:val="1"/>
          <w:i w:val="0"/>
          <w:iCs w:val="0"/>
          <w:u w:val="none"/>
          <w:vertAlign w:val="baseline"/>
          <w:rtl w:val="0"/>
        </w:rPr>
        <w:t xml:space="preserve">Ako získame formulár W9 pre spoločnosť Solenis?</w:t>
      </w:r>
    </w:p>
    <w:p w14:paraId="43541F76" w14:textId="190DC6AC" w:rsidR="000A568F" w:rsidRPr="004E2319" w:rsidRDefault="00874B2E" w:rsidP="004E2319">
      <w:pPr>
        <w:spacing w:before="120" w:after="120" w:line="276" w:lineRule="auto"/>
        <w:rPr>
          <w:rFonts w:ascii="Arial" w:eastAsia="Arial" w:hAnsi="Arial" w:cs="Arial"/>
          <w:sz w:val="21"/>
          <w:szCs w:val="21"/>
        </w:rPr>
        <w:bidi w:val="0"/>
      </w:pPr>
      <w:r>
        <w:rPr>
          <w:rFonts w:ascii="Arial" w:cs="Arial" w:eastAsia="Arial" w:hAnsi="Arial"/>
          <w:sz w:val="21"/>
          <w:szCs w:val="21"/>
          <w:lang w:val="sk"/>
          <w:b w:val="0"/>
          <w:bCs w:val="0"/>
          <w:i w:val="0"/>
          <w:iCs w:val="0"/>
          <w:u w:val="none"/>
          <w:vertAlign w:val="baseline"/>
          <w:rtl w:val="0"/>
        </w:rPr>
        <w:t xml:space="preserve">Navštívte </w:t>
      </w:r>
      <w:hyperlink r:id="rId13">
        <w:r>
          <w:rPr>
            <w:rStyle w:val="Hyperlink"/>
            <w:rFonts w:ascii="Arial" w:cs="Arial" w:eastAsia="Arial" w:hAnsi="Arial"/>
            <w:sz w:val="21"/>
            <w:szCs w:val="21"/>
            <w:lang w:val="sk"/>
            <w:b w:val="0"/>
            <w:bCs w:val="0"/>
            <w:i w:val="0"/>
            <w:iCs w:val="0"/>
            <w:u w:val="single"/>
            <w:vertAlign w:val="baseline"/>
            <w:rtl w:val="0"/>
          </w:rPr>
          <w:t xml:space="preserve">portál pre dodávateľov na stránkach Solenis.com</w:t>
        </w:r>
      </w:hyperlink>
      <w:r>
        <w:rPr>
          <w:rFonts w:ascii="Arial" w:cs="Arial" w:eastAsia="Arial" w:hAnsi="Arial"/>
          <w:sz w:val="21"/>
          <w:szCs w:val="21"/>
          <w:lang w:val="sk"/>
          <w:b w:val="0"/>
          <w:bCs w:val="0"/>
          <w:i w:val="0"/>
          <w:iCs w:val="0"/>
          <w:u w:val="none"/>
          <w:vertAlign w:val="baseline"/>
          <w:rtl w:val="0"/>
        </w:rPr>
        <w:t xml:space="preserve"> a získajte formulár W9 a ďalšie informácie potrebné na aktualizáciu informácií o dodávateľovi.</w:t>
      </w:r>
    </w:p>
    <w:p w14:paraId="1000186B" w14:textId="77777777" w:rsidR="00874B2E" w:rsidRDefault="00874B2E" w:rsidP="00874B2E">
      <w:pPr>
        <w:spacing w:before="120" w:after="120" w:line="276" w:lineRule="auto"/>
        <w:rPr>
          <w:rFonts w:ascii="Arial" w:eastAsia="Arial" w:hAnsi="Arial" w:cs="Arial"/>
          <w:sz w:val="20"/>
          <w:szCs w:val="20"/>
        </w:rPr>
      </w:pPr>
    </w:p>
    <w:p w14:paraId="799A06D6" w14:textId="77777777" w:rsidR="004E2319" w:rsidRPr="009C25FA" w:rsidRDefault="004E2319" w:rsidP="00874B2E">
      <w:pPr>
        <w:spacing w:before="120" w:after="120" w:line="276" w:lineRule="auto"/>
        <w:rPr>
          <w:rFonts w:ascii="Arial" w:eastAsia="Arial" w:hAnsi="Arial" w:cs="Arial"/>
          <w:sz w:val="20"/>
          <w:szCs w:val="20"/>
        </w:rPr>
      </w:pPr>
    </w:p>
    <w:tbl>
      <w:tblPr>
        <w:tblW w:w="90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7"/>
      </w:tblGrid>
      <w:tr w:rsidR="00874B2E" w:rsidRPr="009C25FA" w14:paraId="5961DD52" w14:textId="77777777" w:rsidTr="00252C2D">
        <w:trPr>
          <w:trHeight w:val="386"/>
        </w:trPr>
        <w:tc>
          <w:tcPr>
            <w:tcW w:w="9017" w:type="dxa"/>
            <w:shd w:val="clear" w:color="auto" w:fill="000000"/>
            <w:vAlign w:val="center"/>
          </w:tcPr>
          <w:p w14:paraId="5AD5DBE6" w14:textId="77777777" w:rsidR="00874B2E" w:rsidRPr="009C25FA" w:rsidRDefault="00874B2E" w:rsidP="00252C2D">
            <w:pPr>
              <w:keepNext/>
              <w:keepLines/>
              <w:spacing w:line="276" w:lineRule="auto"/>
              <w:outlineLvl w:val="0"/>
              <w:rPr>
                <w:rFonts w:ascii="Arial" w:eastAsia="Arial" w:hAnsi="Arial" w:cs="Arial"/>
                <w:color w:val="FFFFFF"/>
                <w:sz w:val="32"/>
                <w:szCs w:val="32"/>
              </w:rPr>
              <w:bidi w:val="0"/>
            </w:pPr>
            <w:bookmarkStart w:id="12" w:name="_Toc241584705"/>
            <w:r>
              <w:rPr>
                <w:rFonts w:ascii="Arial" w:cs="Arial" w:eastAsia="Arial" w:hAnsi="Arial"/>
                <w:color w:val="EEECE1" w:themeColor="background2"/>
                <w:sz w:val="28"/>
                <w:szCs w:val="28"/>
                <w:lang w:val="sk"/>
                <w:b w:val="0"/>
                <w:bCs w:val="0"/>
                <w:i w:val="0"/>
                <w:iCs w:val="0"/>
                <w:u w:val="none"/>
                <w:vertAlign w:val="baseline"/>
                <w:rtl w:val="0"/>
              </w:rPr>
              <w:t xml:space="preserve">Bankové spojenie</w:t>
            </w:r>
            <w:bookmarkEnd w:id="12"/>
          </w:p>
        </w:tc>
      </w:tr>
    </w:tbl>
    <w:p w14:paraId="1A7479AB" w14:textId="77777777" w:rsidR="00874B2E" w:rsidRPr="004E2319" w:rsidRDefault="00874B2E" w:rsidP="00874B2E">
      <w:pPr>
        <w:spacing w:before="120" w:after="120" w:line="276" w:lineRule="auto"/>
        <w:rPr>
          <w:rFonts w:ascii="Arial" w:eastAsia="Arial" w:hAnsi="Arial" w:cs="Arial"/>
          <w:sz w:val="21"/>
          <w:szCs w:val="21"/>
        </w:rPr>
        <w:bidi w:val="0"/>
      </w:pPr>
      <w:r>
        <w:rPr>
          <w:rFonts w:ascii="Arial" w:cs="Arial" w:eastAsia="Arial" w:hAnsi="Arial"/>
          <w:sz w:val="21"/>
          <w:szCs w:val="21"/>
          <w:lang w:val="sk"/>
          <w:b w:val="0"/>
          <w:bCs w:val="0"/>
          <w:i w:val="0"/>
          <w:iCs w:val="0"/>
          <w:u w:val="none"/>
          <w:vertAlign w:val="baseline"/>
          <w:rtl w:val="0"/>
        </w:rPr>
        <w:t xml:space="preserve">Bankové a platobné podmienky sa nezmenia a súčasné spôsoby platby inkasom zostanú zachované.</w:t>
      </w:r>
    </w:p>
    <w:p w14:paraId="016C57A9" w14:textId="77777777" w:rsidR="00874B2E" w:rsidRPr="004E2319" w:rsidRDefault="00874B2E" w:rsidP="00874B2E">
      <w:pPr>
        <w:spacing w:before="120" w:after="200" w:line="276" w:lineRule="auto"/>
        <w:rPr>
          <w:rFonts w:ascii="Arial" w:eastAsia="Arial" w:hAnsi="Arial" w:cs="Arial"/>
          <w:b/>
          <w:bCs/>
          <w:sz w:val="21"/>
          <w:szCs w:val="21"/>
        </w:rPr>
        <w:bidi w:val="0"/>
      </w:pPr>
      <w:r>
        <w:rPr>
          <w:rFonts w:ascii="Arial" w:cs="Arial" w:eastAsia="Arial" w:hAnsi="Arial"/>
          <w:sz w:val="21"/>
          <w:szCs w:val="21"/>
          <w:lang w:val="sk"/>
          <w:b w:val="1"/>
          <w:bCs w:val="1"/>
          <w:i w:val="0"/>
          <w:iCs w:val="0"/>
          <w:u w:val="none"/>
          <w:vertAlign w:val="baseline"/>
          <w:rtl w:val="0"/>
        </w:rPr>
        <w:t xml:space="preserve">Ako si môžem nechať vystaviť záruku k akreditívu, prípadne na koho sa mám obrátiť so všeobecnou otázkou týkajúcou sa správy financií?</w:t>
      </w:r>
    </w:p>
    <w:p w14:paraId="4B6C6565" w14:textId="70C0B6DD" w:rsidR="00874B2E" w:rsidRPr="004E2319" w:rsidRDefault="00C655CE" w:rsidP="00BE3A0B">
      <w:pPr>
        <w:spacing w:before="120" w:after="200" w:line="276" w:lineRule="auto"/>
        <w:rPr>
          <w:rFonts w:ascii="Arial" w:eastAsia="Arial" w:hAnsi="Arial" w:cs="Arial"/>
          <w:sz w:val="21"/>
          <w:szCs w:val="21"/>
        </w:rPr>
        <w:bidi w:val="0"/>
      </w:pPr>
      <w:sdt>
        <w:sdtPr>
          <w:rPr>
            <w:rFonts w:eastAsia="Arial" w:hAnsi="Arial" w:cs="Arial" w:ascii="Arial"/>
            <w:sz w:val="21"/>
            <w:szCs w:val="21"/>
          </w:rPr>
          <w:tag w:val="goog_rdk_19"/>
          <w:id w:val="-915780729"/>
        </w:sdtPr>
        <w:sdtEndPr/>
        <w:sdtContent/>
      </w:sdt>
      <w:r>
        <w:rPr>
          <w:rFonts w:ascii="Arial" w:cs="Arial" w:eastAsia="Arial" w:hAnsi="Arial"/>
          <w:sz w:val="21"/>
          <w:szCs w:val="21"/>
          <w:lang w:val="sk"/>
          <w:b w:val="0"/>
          <w:bCs w:val="0"/>
          <w:i w:val="0"/>
          <w:iCs w:val="0"/>
          <w:u w:val="none"/>
          <w:vertAlign w:val="baseline"/>
          <w:rtl w:val="0"/>
        </w:rPr>
        <w:t xml:space="preserve">Kontaktujte: Premyslaw Winiarski (</w:t>
      </w:r>
      <w:hyperlink r:id="rId14" w:history="1">
        <w:r>
          <w:rPr>
            <w:rFonts w:ascii="Arial" w:cs="Arial" w:eastAsia="Arial" w:hAnsi="Arial"/>
            <w:sz w:val="21"/>
            <w:szCs w:val="21"/>
            <w:lang w:val="sk"/>
            <w:b w:val="0"/>
            <w:bCs w:val="0"/>
            <w:i w:val="0"/>
            <w:iCs w:val="0"/>
            <w:u w:val="none"/>
            <w:vertAlign w:val="baseline"/>
            <w:rtl w:val="0"/>
          </w:rPr>
          <w:t xml:space="preserve">pwiniarski@solenis.com</w:t>
        </w:r>
      </w:hyperlink>
      <w:r>
        <w:rPr>
          <w:lang w:val="sk"/>
          <w:b w:val="0"/>
          <w:bCs w:val="0"/>
          <w:i w:val="0"/>
          <w:iCs w:val="0"/>
          <w:u w:val="none"/>
          <w:vertAlign w:val="baseline"/>
          <w:rtl w:val="0"/>
        </w:rPr>
        <w:t xml:space="preserve"> </w:t>
      </w:r>
      <w:r>
        <w:rPr>
          <w:rFonts w:ascii="Arial" w:cs="Arial" w:eastAsia="Arial" w:hAnsi="Arial"/>
          <w:sz w:val="21"/>
          <w:szCs w:val="21"/>
          <w:lang w:val="sk"/>
          <w:b w:val="0"/>
          <w:bCs w:val="0"/>
          <w:i w:val="0"/>
          <w:iCs w:val="0"/>
          <w:u w:val="none"/>
          <w:vertAlign w:val="baseline"/>
          <w:rtl w:val="0"/>
        </w:rPr>
        <w:t xml:space="preserve">) alebo Adam Jagodziński (AJagodzinski@solenis.com)</w:t>
      </w:r>
    </w:p>
    <w:tbl>
      <w:tblPr>
        <w:tblW w:w="90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7"/>
      </w:tblGrid>
      <w:tr w:rsidR="00874B2E" w:rsidRPr="009C25FA" w14:paraId="35FB4518" w14:textId="77777777" w:rsidTr="00252C2D">
        <w:trPr>
          <w:trHeight w:val="386"/>
        </w:trPr>
        <w:tc>
          <w:tcPr>
            <w:tcW w:w="9017" w:type="dxa"/>
            <w:shd w:val="clear" w:color="auto" w:fill="000000"/>
            <w:vAlign w:val="center"/>
          </w:tcPr>
          <w:bookmarkStart w:id="13" w:name="_Toc241584706"/>
          <w:p w14:paraId="187AB194" w14:textId="77777777" w:rsidR="00874B2E" w:rsidRPr="009C25FA" w:rsidRDefault="00C655CE" w:rsidP="00252C2D">
            <w:pPr>
              <w:keepNext/>
              <w:keepLines/>
              <w:spacing w:line="276" w:lineRule="auto"/>
              <w:outlineLvl w:val="0"/>
              <w:rPr>
                <w:rFonts w:ascii="Arial" w:eastAsia="Arial" w:hAnsi="Arial" w:cs="Arial"/>
                <w:color w:val="FFFFFF"/>
                <w:sz w:val="32"/>
                <w:szCs w:val="32"/>
              </w:rPr>
              <w:bidi w:val="0"/>
            </w:pPr>
            <w:sdt>
              <w:sdtPr>
                <w:rPr>
                  <w:rFonts w:eastAsia="Times New Roman" w:hAnsi="Arial" w:cs="Arial" w:ascii="Arial"/>
                  <w:color w:val="365F91"/>
                  <w:sz w:val="32"/>
                  <w:szCs w:val="32"/>
                </w:rPr>
                <w:tag w:val="goog_rdk_27"/>
                <w:id w:val="-1091464226"/>
              </w:sdtPr>
              <w:sdtEndPr/>
              <w:sdtContent/>
            </w:sdt>
            <w:r>
              <w:rPr>
                <w:rFonts w:ascii="Arial" w:cs="Arial" w:eastAsia="Times New Roman" w:hAnsi="Arial"/>
                <w:color w:val="FFFFFF"/>
                <w:sz w:val="28"/>
                <w:szCs w:val="28"/>
                <w:lang w:val="sk"/>
                <w:b w:val="0"/>
                <w:bCs w:val="0"/>
                <w:i w:val="0"/>
                <w:iCs w:val="0"/>
                <w:u w:val="none"/>
                <w:vertAlign w:val="baseline"/>
                <w:rtl w:val="0"/>
              </w:rPr>
              <w:t xml:space="preserve">Osvedčenia o oslobodení od dane z predaja</w:t>
            </w:r>
            <w:bookmarkEnd w:id="13"/>
          </w:p>
        </w:tc>
      </w:tr>
    </w:tbl>
    <w:p w14:paraId="03968AC1" w14:textId="77777777" w:rsidR="00874B2E" w:rsidRPr="004E2319" w:rsidRDefault="00874B2E" w:rsidP="00874B2E">
      <w:pPr>
        <w:spacing w:before="120" w:after="120" w:line="276" w:lineRule="auto"/>
        <w:rPr>
          <w:rFonts w:ascii="Arial" w:eastAsia="Arial" w:hAnsi="Arial" w:cs="Arial"/>
          <w:sz w:val="21"/>
          <w:szCs w:val="21"/>
        </w:rPr>
        <w:bidi w:val="0"/>
      </w:pPr>
      <w:r>
        <w:rPr>
          <w:rFonts w:ascii="Arial" w:cs="Arial" w:eastAsia="Arial" w:hAnsi="Arial"/>
          <w:sz w:val="21"/>
          <w:szCs w:val="21"/>
          <w:lang w:val="sk"/>
          <w:b w:val="0"/>
          <w:bCs w:val="0"/>
          <w:i w:val="0"/>
          <w:iCs w:val="0"/>
          <w:u w:val="none"/>
          <w:vertAlign w:val="baseline"/>
          <w:rtl w:val="0"/>
        </w:rPr>
        <w:t xml:space="preserve">Spoločnosť NCH požiada o aktualizované osvedčenia o oslobodení od dane z predaja prostredníctvom automatizovaného systému na uľahčenie migrácie do prostredia Solenis SAP. Postupujte podľa pokynov uvedených v danej komunikácii, ktorá bude obsahovať odkaz na predloženie vašich informácií.</w:t>
      </w:r>
    </w:p>
    <w:tbl>
      <w:tblPr>
        <w:tblW w:w="90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7"/>
      </w:tblGrid>
      <w:tr w:rsidR="00874B2E" w:rsidRPr="009C25FA" w14:paraId="133B20A8" w14:textId="77777777" w:rsidTr="00252C2D">
        <w:trPr>
          <w:trHeight w:val="386"/>
        </w:trPr>
        <w:tc>
          <w:tcPr>
            <w:tcW w:w="9017" w:type="dxa"/>
            <w:shd w:val="clear" w:color="auto" w:fill="000000"/>
            <w:vAlign w:val="center"/>
          </w:tcPr>
          <w:bookmarkStart w:id="14" w:name="_Toc241584707"/>
          <w:p w14:paraId="4155CA35" w14:textId="77777777" w:rsidR="00874B2E" w:rsidRPr="009C25FA" w:rsidRDefault="00C655CE" w:rsidP="00252C2D">
            <w:pPr>
              <w:keepNext/>
              <w:keepLines/>
              <w:spacing w:line="276" w:lineRule="auto"/>
              <w:outlineLvl w:val="0"/>
              <w:rPr>
                <w:rFonts w:ascii="Arial" w:eastAsia="Arial" w:hAnsi="Arial" w:cs="Arial"/>
                <w:color w:val="FFFFFF"/>
                <w:sz w:val="32"/>
                <w:szCs w:val="32"/>
              </w:rPr>
              <w:bidi w:val="0"/>
            </w:pPr>
            <w:sdt>
              <w:sdtPr>
                <w:rPr>
                  <w:rFonts w:eastAsia="Times New Roman" w:hAnsi="Arial" w:cs="Arial" w:ascii="Arial"/>
                  <w:color w:val="365F91"/>
                  <w:sz w:val="32"/>
                  <w:szCs w:val="32"/>
                </w:rPr>
                <w:tag w:val="goog_rdk_28"/>
                <w:id w:val="360330483"/>
              </w:sdtPr>
              <w:sdtEndPr/>
              <w:sdtContent/>
            </w:sdt>
            <w:r>
              <w:rPr>
                <w:rFonts w:ascii="Arial" w:cs="Arial" w:eastAsia="Times New Roman" w:hAnsi="Arial"/>
                <w:color w:val="FFFFFF"/>
                <w:sz w:val="32"/>
                <w:szCs w:val="32"/>
                <w:lang w:val="sk"/>
                <w:b w:val="0"/>
                <w:bCs w:val="0"/>
                <w:i w:val="0"/>
                <w:iCs w:val="0"/>
                <w:u w:val="none"/>
                <w:vertAlign w:val="baseline"/>
                <w:rtl w:val="0"/>
              </w:rPr>
              <w:t xml:space="preserve">Balík informácií o dodávateľovi</w:t>
            </w:r>
            <w:bookmarkEnd w:id="14"/>
          </w:p>
        </w:tc>
      </w:tr>
    </w:tbl>
    <w:p w14:paraId="5E6098DB" w14:textId="77777777" w:rsidR="00874B2E" w:rsidRPr="004E2319" w:rsidRDefault="00874B2E" w:rsidP="00874B2E">
      <w:pPr>
        <w:spacing w:before="120" w:after="120" w:line="276" w:lineRule="auto"/>
        <w:rPr>
          <w:rFonts w:ascii="Arial" w:eastAsia="Arial" w:hAnsi="Arial" w:cs="Arial"/>
          <w:b/>
          <w:sz w:val="21"/>
          <w:szCs w:val="21"/>
        </w:rPr>
        <w:bidi w:val="0"/>
      </w:pPr>
      <w:r>
        <w:rPr>
          <w:rFonts w:ascii="Arial" w:cs="Arial" w:eastAsia="Arial" w:hAnsi="Arial"/>
          <w:sz w:val="21"/>
          <w:szCs w:val="21"/>
          <w:lang w:val="sk"/>
          <w:b w:val="1"/>
          <w:bCs w:val="1"/>
          <w:i w:val="0"/>
          <w:iCs w:val="0"/>
          <w:u w:val="none"/>
          <w:vertAlign w:val="baseline"/>
          <w:rtl w:val="0"/>
        </w:rPr>
        <w:t xml:space="preserve">Ako môžeme aktualizovať svoj balík informácií o dodávateľovi?</w:t>
      </w:r>
    </w:p>
    <w:p w14:paraId="5403BAFD" w14:textId="2C14264F" w:rsidR="002332CB" w:rsidRPr="004E2319" w:rsidRDefault="00874B2E" w:rsidP="002332CB">
      <w:pPr>
        <w:spacing w:before="120" w:after="120" w:line="276" w:lineRule="auto"/>
        <w:rPr>
          <w:rFonts w:ascii="Arial" w:eastAsia="Arial" w:hAnsi="Arial" w:cs="Arial"/>
          <w:sz w:val="21"/>
          <w:szCs w:val="21"/>
        </w:rPr>
        <w:bidi w:val="0"/>
      </w:pPr>
      <w:r>
        <w:rPr>
          <w:rFonts w:ascii="Arial" w:cs="Arial" w:eastAsia="Arial" w:hAnsi="Arial"/>
          <w:sz w:val="21"/>
          <w:szCs w:val="21"/>
          <w:lang w:val="sk"/>
          <w:b w:val="0"/>
          <w:bCs w:val="0"/>
          <w:i w:val="0"/>
          <w:iCs w:val="0"/>
          <w:u w:val="none"/>
          <w:vertAlign w:val="baseline"/>
          <w:rtl w:val="0"/>
        </w:rPr>
        <w:t xml:space="preserve">Akékoľvek balíky s informáciami o dodávateľovi pošlite svojmu obchodnému zástupcovi, ktorý ich skoordinuje s príslušnými internými zdrojmi.</w:t>
      </w:r>
    </w:p>
    <w:tbl>
      <w:tblPr>
        <w:tblW w:w="90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7"/>
      </w:tblGrid>
      <w:tr w:rsidR="002332CB" w:rsidRPr="009C25FA" w14:paraId="048064C5" w14:textId="77777777" w:rsidTr="00977258">
        <w:trPr>
          <w:trHeight w:val="386"/>
        </w:trPr>
        <w:tc>
          <w:tcPr>
            <w:tcW w:w="9017" w:type="dxa"/>
            <w:shd w:val="clear" w:color="auto" w:fill="000000"/>
            <w:vAlign w:val="center"/>
          </w:tcPr>
          <w:p w14:paraId="2E296124" w14:textId="77777777" w:rsidR="002332CB" w:rsidRPr="009C25FA" w:rsidRDefault="002332CB" w:rsidP="00977258">
            <w:pPr>
              <w:keepNext/>
              <w:keepLines/>
              <w:spacing w:line="259" w:lineRule="auto"/>
              <w:outlineLvl w:val="0"/>
              <w:rPr>
                <w:rFonts w:ascii="Arial" w:eastAsia="Arial" w:hAnsi="Arial" w:cs="Arial"/>
                <w:color w:val="FFFFFF"/>
                <w:sz w:val="32"/>
                <w:szCs w:val="32"/>
              </w:rPr>
              <w:bidi w:val="0"/>
            </w:pPr>
            <w:bookmarkStart w:id="15" w:name="_Toc240632165"/>
            <w:bookmarkStart w:id="16" w:name="_Toc241584708"/>
            <w:r>
              <w:rPr>
                <w:rFonts w:ascii="Arial" w:cs="Arial" w:eastAsia="Arial" w:hAnsi="Arial"/>
                <w:color w:val="EEECE1" w:themeColor="background2"/>
                <w:sz w:val="28"/>
                <w:szCs w:val="28"/>
                <w:lang w:val="sk"/>
                <w:b w:val="0"/>
                <w:bCs w:val="0"/>
                <w:i w:val="0"/>
                <w:iCs w:val="0"/>
                <w:u w:val="none"/>
                <w:vertAlign w:val="baseline"/>
                <w:rtl w:val="0"/>
              </w:rPr>
              <w:t xml:space="preserve">Portál na predkladanie a platbu elektronických faktúr (EIPP) spoločnosti Solenis</w:t>
            </w:r>
            <w:bookmarkEnd w:id="15"/>
            <w:bookmarkEnd w:id="16"/>
          </w:p>
        </w:tc>
      </w:tr>
    </w:tbl>
    <w:p w14:paraId="4A45682E" w14:textId="77777777" w:rsidR="000339A9" w:rsidRDefault="000339A9" w:rsidP="000339A9">
      <w:pPr>
        <w:rPr>
          <w:rFonts w:ascii="Arial" w:hAnsi="Arial" w:cs="Arial"/>
          <w:color w:val="4F81BD" w:themeColor="accent1"/>
          <w:sz w:val="22"/>
          <w:szCs w:val="22"/>
        </w:rPr>
      </w:pPr>
    </w:p>
    <w:p w14:paraId="1A612A1E" w14:textId="1BA5E4D4" w:rsidR="000339A9" w:rsidRPr="004E2319" w:rsidRDefault="000339A9" w:rsidP="000339A9">
      <w:pPr>
        <w:rPr>
          <w:rFonts w:ascii="Arial" w:eastAsia="Arial" w:hAnsi="Arial" w:cs="Arial"/>
          <w:sz w:val="21"/>
          <w:szCs w:val="21"/>
        </w:rPr>
        <w:bidi w:val="0"/>
      </w:pPr>
      <w:r>
        <w:rPr>
          <w:rFonts w:ascii="Arial" w:cs="Arial" w:eastAsia="Arial" w:hAnsi="Arial"/>
          <w:sz w:val="21"/>
          <w:szCs w:val="21"/>
          <w:lang w:val="sk"/>
          <w:b w:val="0"/>
          <w:bCs w:val="0"/>
          <w:i w:val="0"/>
          <w:iCs w:val="0"/>
          <w:u w:val="none"/>
          <w:vertAlign w:val="baseline"/>
          <w:rtl w:val="0"/>
        </w:rPr>
        <w:t xml:space="preserve">V rámci tohto procesu prechodu bol zavedený nový portál na predkladanie a platbu elektronických faktúr (EIPP) spoločnosti Solenis.  Tento portál je navrhnutý tak, aby poskytoval zjednodušenú, bezpečnú a jednoducho použiteľnú správu vašich faktúr, platieb, výpisov a otázok týkajúcich sa fakturácie. </w:t>
      </w:r>
    </w:p>
    <w:p w14:paraId="7EC81DF6" w14:textId="77777777" w:rsidR="006D014D" w:rsidRPr="004E2319" w:rsidRDefault="006D014D" w:rsidP="006D014D">
      <w:pPr>
        <w:rPr>
          <w:rFonts w:ascii="Arial" w:eastAsia="Arial" w:hAnsi="Arial" w:cs="Arial"/>
          <w:sz w:val="21"/>
          <w:szCs w:val="21"/>
        </w:rPr>
      </w:pPr>
    </w:p>
    <w:p w14:paraId="6E8407AE" w14:textId="5B05E2D9" w:rsidR="006D014D" w:rsidRPr="004E2319" w:rsidRDefault="006D014D" w:rsidP="006D014D">
      <w:pPr>
        <w:rPr>
          <w:rFonts w:ascii="Arial" w:eastAsia="Arial" w:hAnsi="Arial" w:cs="Arial"/>
          <w:b/>
          <w:bCs/>
          <w:sz w:val="21"/>
          <w:szCs w:val="21"/>
        </w:rPr>
        <w:bidi w:val="0"/>
      </w:pPr>
      <w:r>
        <w:rPr>
          <w:rFonts w:ascii="Arial" w:cs="Arial" w:eastAsia="Arial" w:hAnsi="Arial"/>
          <w:sz w:val="21"/>
          <w:szCs w:val="21"/>
          <w:lang w:val="sk"/>
          <w:b w:val="1"/>
          <w:bCs w:val="1"/>
          <w:i w:val="0"/>
          <w:iCs w:val="0"/>
          <w:u w:val="none"/>
          <w:vertAlign w:val="baseline"/>
          <w:rtl w:val="0"/>
        </w:rPr>
        <w:t xml:space="preserve">Čo potrebujete vedieť. </w:t>
      </w:r>
    </w:p>
    <w:p w14:paraId="649A7F9F" w14:textId="25FC15E0" w:rsidR="004E2319" w:rsidRDefault="006D014D" w:rsidP="002332CB">
      <w:pPr>
        <w:spacing w:before="120" w:after="120" w:line="276" w:lineRule="auto"/>
        <w:rPr>
          <w:rFonts w:ascii="Arial" w:eastAsia="Arial" w:hAnsi="Arial" w:cs="Arial"/>
          <w:sz w:val="21"/>
          <w:szCs w:val="21"/>
        </w:rPr>
        <w:bidi w:val="0"/>
      </w:pPr>
      <w:r>
        <w:rPr>
          <w:rFonts w:ascii="Arial" w:eastAsia="Arial" w:hAnsi="Arial"/>
          <w:sz w:val="21"/>
          <w:szCs w:val="21"/>
          <w:lang w:val="sk"/>
          <w:b w:val="0"/>
          <w:bCs w:val="0"/>
          <w:i w:val="0"/>
          <w:iCs w:val="0"/>
          <w:u w:val="none"/>
          <w:vertAlign w:val="baseline"/>
          <w:rtl w:val="0"/>
        </w:rPr>
        <w:t xml:space="preserve">Po prechode začnite používať nový portál Solenis EIPP na stránke </w:t>
      </w:r>
      <w:hyperlink r:id="rId15" w:history="1">
        <w:r>
          <w:rPr>
            <w:rFonts w:ascii="Arial" w:eastAsia="Arial" w:hAnsi="Arial"/>
            <w:sz w:val="21"/>
            <w:szCs w:val="21"/>
            <w:lang w:val="sk"/>
            <w:b w:val="0"/>
            <w:bCs w:val="0"/>
            <w:i w:val="0"/>
            <w:iCs w:val="0"/>
            <w:u w:val="none"/>
            <w:vertAlign w:val="baseline"/>
            <w:rtl w:val="0"/>
          </w:rPr>
          <w:t xml:space="preserve">www.products.solenis.com</w:t>
        </w:r>
      </w:hyperlink>
      <w:r>
        <w:rPr>
          <w:rFonts w:ascii="Arial" w:eastAsia="Arial" w:hAnsi="Arial"/>
          <w:sz w:val="21"/>
          <w:szCs w:val="21"/>
          <w:lang w:val="sk"/>
          <w:b w:val="0"/>
          <w:bCs w:val="0"/>
          <w:i w:val="0"/>
          <w:iCs w:val="0"/>
          <w:u w:val="none"/>
          <w:vertAlign w:val="baseline"/>
          <w:rtl w:val="0"/>
        </w:rPr>
        <w:t xml:space="preserve">. Tu budete mať prístup k informáciám o svojom účte 24 hodín denne, 7 dní v týždni a odkiaľkoľvek. Nový portál vám umožní zobrazovať aktuálne a minulé faktúry, sťahovať faktúry a výpisy, vykonávať bezpečné online platby, odosielať spory týkajúce sa faktúr a sledovať ich stav, kontrolovať históriu platieb a mnoho ďalšieho.</w:t>
      </w:r>
    </w:p>
    <w:p w14:paraId="01EBF4C2" w14:textId="0CD0A8FB" w:rsidR="00E62969" w:rsidRPr="004E2319" w:rsidRDefault="004E2319" w:rsidP="004E2319">
      <w:pPr>
        <w:spacing w:after="200" w:line="276" w:lineRule="auto"/>
        <w:rPr>
          <w:rFonts w:ascii="Arial" w:eastAsia="Arial" w:hAnsi="Arial" w:cs="Arial"/>
          <w:sz w:val="21"/>
          <w:szCs w:val="21"/>
        </w:rPr>
        <w:bidi w:val="0"/>
      </w:pPr>
      <w:r>
        <w:rPr>
          <w:rFonts w:ascii="Arial" w:cs="Arial" w:eastAsia="Arial" w:hAnsi="Arial"/>
          <w:sz w:val="21"/>
          <w:szCs w:val="21"/>
          <w:lang w:val="sk"/>
          <w:b w:val="0"/>
          <w:bCs w:val="0"/>
          <w:i w:val="0"/>
          <w:iCs w:val="0"/>
          <w:u w:val="none"/>
          <w:vertAlign w:val="baseline"/>
          <w:rtl w:val="0"/>
        </w:rPr>
        <w:br w:type="page"/>
      </w:r>
    </w:p>
    <w:p w14:paraId="4EC2D333" w14:textId="77777777" w:rsidR="00F722EF" w:rsidRDefault="00E62969" w:rsidP="00E62969">
      <w:pPr>
        <w:rPr>
          <w:rFonts w:ascii="Arial" w:hAnsi="Arial" w:cs="Arial"/>
          <w:b/>
          <w:bCs/>
          <w:sz w:val="22"/>
          <w:szCs w:val="22"/>
        </w:rPr>
        <w:bidi w:val="0"/>
      </w:pPr>
      <w:r>
        <w:rPr>
          <w:rFonts w:ascii="Arial" w:cs="Arial" w:hAnsi="Arial"/>
          <w:noProof/>
          <w:sz w:val="22"/>
          <w:szCs w:val="22"/>
          <w:lang w:val="sk"/>
          <w:b w:val="1"/>
          <w:bCs w:val="1"/>
          <w:i w:val="0"/>
          <w:iCs w:val="0"/>
          <w:u w:val="none"/>
          <w:vertAlign w:val="baseline"/>
          <w:rtl w:val="0"/>
        </w:rPr>
        <mc:AlternateContent>
          <mc:Choice Requires="wps">
            <w:drawing>
              <wp:anchor distT="0" distB="0" distL="114300" distR="114300" simplePos="0" relativeHeight="251663360" behindDoc="0" locked="0" layoutInCell="1" allowOverlap="1" wp14:anchorId="5954FB05" wp14:editId="2C2ECA3B">
                <wp:simplePos x="0" y="0"/>
                <wp:positionH relativeFrom="margin">
                  <wp:posOffset>-127000</wp:posOffset>
                </wp:positionH>
                <wp:positionV relativeFrom="paragraph">
                  <wp:posOffset>-57150</wp:posOffset>
                </wp:positionV>
                <wp:extent cx="6350000" cy="298450"/>
                <wp:effectExtent l="0" t="0" r="12700" b="25400"/>
                <wp:wrapNone/>
                <wp:docPr id="1641869461" name="Rectangle 2"/>
                <wp:cNvGraphicFramePr/>
                <a:graphic xmlns:a="http://schemas.openxmlformats.org/drawingml/2006/main">
                  <a:graphicData uri="http://schemas.microsoft.com/office/word/2010/wordprocessingShape">
                    <wps:wsp>
                      <wps:cNvSpPr/>
                      <wps:spPr>
                        <a:xfrm>
                          <a:off x="0" y="0"/>
                          <a:ext cx="6350000" cy="298450"/>
                        </a:xfrm>
                        <a:prstGeom prst="rect">
                          <a:avLst/>
                        </a:prstGeom>
                        <a:solidFill>
                          <a:schemeClr val="tx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4E50A53" w14:textId="77777777" w:rsidR="00E62969" w:rsidRPr="004E2319" w:rsidRDefault="00E62969" w:rsidP="00E62969">
                            <w:pPr>
                              <w:rPr>
                                <w:rFonts w:ascii="Arial" w:eastAsia="Arial" w:hAnsi="Arial" w:cs="Arial"/>
                                <w:color w:val="EEECE1" w:themeColor="background2"/>
                                <w:sz w:val="28"/>
                                <w:szCs w:val="28"/>
                              </w:rPr>
                              <w:bidi w:val="0"/>
                            </w:pPr>
                            <w:r>
                              <w:rPr>
                                <w:rFonts w:ascii="Arial" w:cs="Arial" w:eastAsia="Arial" w:hAnsi="Arial"/>
                                <w:color w:val="EEECE1" w:themeColor="background2"/>
                                <w:sz w:val="28"/>
                                <w:szCs w:val="28"/>
                                <w:lang w:val="sk"/>
                                <w:b w:val="0"/>
                                <w:bCs w:val="0"/>
                                <w:i w:val="0"/>
                                <w:iCs w:val="0"/>
                                <w:u w:val="none"/>
                                <w:vertAlign w:val="baseline"/>
                                <w:rtl w:val="0"/>
                              </w:rPr>
                              <w:t xml:space="preserve">Začíname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954FB05" id="Rectangle 2" o:spid="_x0000_s1027" style="position:absolute;margin-left:-10pt;margin-top:-4.5pt;width:500pt;height:23.5pt;z-index:2516633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" fillcolor="black [3213]" strokecolor="white [3212]" strokeweight="2pt">
                <v:textbox>
                  <w:txbxContent>
                    <w:p w14:paraId="24E50A53" w14:textId="77777777" w:rsidR="00E62969" w:rsidRPr="004E2319" w:rsidRDefault="00E62969" w:rsidP="00E62969">
                      <w:pPr>
                        <w:rPr>
                          <w:rFonts w:ascii="Arial" w:eastAsia="Arial" w:hAnsi="Arial" w:cs="Arial"/>
                          <w:color w:val="EEECE1" w:themeColor="background2"/>
                          <w:sz w:val="28"/>
                          <w:szCs w:val="28"/>
                        </w:rPr>
                      </w:pPr>
                      <w:r>
                        <w:rPr>
                          <w:rFonts w:ascii="Arial" w:eastAsia="Arial" w:hAnsi="Arial" w:cs="Arial"/>
                          <w:color w:val="EEECE1" w:themeColor="background2"/>
                          <w:sz w:val="28"/>
                          <w:szCs w:val="28"/>
                        </w:rPr>
                        <w:t>Getting Started</w:t>
                      </w:r>
                    </w:p>
                  </w:txbxContent>
                </v:textbox>
                <w10:wrap anchorx="margin"/>
              </v:rect>
            </w:pict>
          </mc:Fallback>
        </mc:AlternateContent>
      </w:r>
    </w:p>
    <w:p w14:paraId="17FC21EF" w14:textId="77777777" w:rsidR="00F722EF" w:rsidRDefault="00F722EF" w:rsidP="00E62969">
      <w:pPr>
        <w:rPr>
          <w:rFonts w:ascii="Arial" w:hAnsi="Arial" w:cs="Arial"/>
          <w:b/>
          <w:bCs/>
          <w:sz w:val="22"/>
          <w:szCs w:val="22"/>
        </w:rPr>
      </w:pPr>
    </w:p>
    <w:p w14:paraId="477DDA53" w14:textId="77777777" w:rsidR="00F722EF" w:rsidRDefault="00F722EF" w:rsidP="00E62969">
      <w:pPr>
        <w:rPr>
          <w:rFonts w:ascii="Arial" w:hAnsi="Arial" w:cs="Arial"/>
          <w:b/>
          <w:bCs/>
          <w:sz w:val="22"/>
          <w:szCs w:val="22"/>
        </w:rPr>
      </w:pPr>
    </w:p>
    <w:p w14:paraId="6C44FB5C" w14:textId="3EAE8054" w:rsidR="00E62969" w:rsidRDefault="00E62969" w:rsidP="00E62969">
      <w:pPr>
        <w:rPr>
          <w:rFonts w:ascii="Arial" w:hAnsi="Arial" w:cs="Arial"/>
          <w:b/>
          <w:bCs/>
          <w:sz w:val="22"/>
          <w:szCs w:val="22"/>
        </w:rPr>
        <w:bidi w:val="0"/>
      </w:pPr>
      <w:r>
        <w:rPr>
          <w:rFonts w:ascii="Arial" w:cs="Arial" w:hAnsi="Arial"/>
          <w:sz w:val="22"/>
          <w:szCs w:val="22"/>
          <w:lang w:val="sk"/>
          <w:b w:val="1"/>
          <w:bCs w:val="1"/>
          <w:i w:val="0"/>
          <w:iCs w:val="0"/>
          <w:u w:val="none"/>
          <w:vertAlign w:val="baseline"/>
          <w:rtl w:val="0"/>
        </w:rPr>
        <w:t xml:space="preserve">Pre existujúcich používateľov portálu:</w:t>
      </w:r>
    </w:p>
    <w:p w14:paraId="06BEEE56" w14:textId="77777777" w:rsidR="00324C1D" w:rsidRPr="00490EF9" w:rsidRDefault="00324C1D" w:rsidP="00E62969">
      <w:pPr>
        <w:rPr>
          <w:rFonts w:ascii="Arial" w:hAnsi="Arial" w:cs="Arial"/>
          <w:b/>
          <w:bCs/>
          <w:sz w:val="22"/>
          <w:szCs w:val="22"/>
        </w:rPr>
      </w:pPr>
    </w:p>
    <w:p w14:paraId="2D6BDB67" w14:textId="77777777" w:rsidR="00E62969" w:rsidRPr="00490EF9" w:rsidRDefault="00E62969" w:rsidP="00E62969">
      <w:pPr>
        <w:numPr>
          <w:ilvl w:val="0"/>
          <w:numId w:val="6"/>
        </w:numPr>
        <w:spacing w:after="160" w:line="278" w:lineRule="auto"/>
        <w:rPr>
          <w:rFonts w:ascii="Arial" w:hAnsi="Arial" w:cs="Arial"/>
          <w:sz w:val="22"/>
          <w:szCs w:val="22"/>
        </w:rPr>
        <w:bidi w:val="0"/>
      </w:pPr>
      <w:r>
        <w:rPr>
          <w:rFonts w:ascii="Arial" w:cs="Arial" w:hAnsi="Arial"/>
          <w:sz w:val="22"/>
          <w:szCs w:val="22"/>
          <w:lang w:val="sk"/>
          <w:b w:val="0"/>
          <w:bCs w:val="0"/>
          <w:i w:val="0"/>
          <w:iCs w:val="0"/>
          <w:u w:val="none"/>
          <w:vertAlign w:val="baseline"/>
          <w:rtl w:val="0"/>
        </w:rPr>
        <w:t xml:space="preserve">Navštívte domovskú stránku portálu Solenis EIPP na adrese www.products.solenis.com</w:t>
      </w:r>
    </w:p>
    <w:p w14:paraId="1DCCD650" w14:textId="77777777" w:rsidR="00E62969" w:rsidRPr="00490EF9" w:rsidRDefault="00E62969" w:rsidP="00E62969">
      <w:pPr>
        <w:numPr>
          <w:ilvl w:val="0"/>
          <w:numId w:val="6"/>
        </w:numPr>
        <w:tabs>
          <w:tab w:val="clear" w:pos="720"/>
          <w:tab w:val="num" w:pos="360"/>
        </w:tabs>
        <w:spacing w:after="160" w:line="278" w:lineRule="auto"/>
        <w:ind w:left="360" w:firstLine="0"/>
        <w:rPr>
          <w:rFonts w:ascii="Arial" w:hAnsi="Arial" w:cs="Arial"/>
          <w:sz w:val="22"/>
          <w:szCs w:val="22"/>
        </w:rPr>
        <w:bidi w:val="0"/>
      </w:pPr>
      <w:r>
        <w:rPr>
          <w:rFonts w:ascii="Arial" w:cs="Arial" w:hAnsi="Arial"/>
          <w:sz w:val="22"/>
          <w:szCs w:val="22"/>
          <w:lang w:val="sk"/>
          <w:b w:val="0"/>
          <w:bCs w:val="0"/>
          <w:i w:val="0"/>
          <w:iCs w:val="0"/>
          <w:u w:val="none"/>
          <w:vertAlign w:val="baseline"/>
          <w:rtl w:val="0"/>
        </w:rPr>
        <w:t xml:space="preserve">Vyberte </w:t>
      </w:r>
      <w:r>
        <w:rPr>
          <w:rFonts w:ascii="Arial" w:cs="Arial" w:hAnsi="Arial"/>
          <w:sz w:val="22"/>
          <w:szCs w:val="22"/>
          <w:lang w:val="sk"/>
          <w:b w:val="1"/>
          <w:bCs w:val="1"/>
          <w:i w:val="0"/>
          <w:iCs w:val="0"/>
          <w:u w:val="none"/>
          <w:vertAlign w:val="baseline"/>
          <w:rtl w:val="0"/>
        </w:rPr>
        <w:t xml:space="preserve">Registrovať</w:t>
      </w:r>
      <w:r>
        <w:rPr>
          <w:rFonts w:ascii="Arial" w:cs="Arial" w:hAnsi="Arial"/>
          <w:sz w:val="22"/>
          <w:szCs w:val="22"/>
          <w:lang w:val="sk"/>
          <w:b w:val="0"/>
          <w:bCs w:val="0"/>
          <w:i w:val="0"/>
          <w:iCs w:val="0"/>
          <w:u w:val="none"/>
          <w:vertAlign w:val="baseline"/>
          <w:rtl w:val="0"/>
        </w:rPr>
        <w:t xml:space="preserve"> a potom </w:t>
      </w:r>
      <w:r>
        <w:rPr>
          <w:rFonts w:ascii="Arial" w:cs="Arial" w:hAnsi="Arial"/>
          <w:sz w:val="22"/>
          <w:szCs w:val="22"/>
          <w:lang w:val="sk"/>
          <w:b w:val="1"/>
          <w:bCs w:val="1"/>
          <w:i w:val="0"/>
          <w:iCs w:val="0"/>
          <w:u w:val="none"/>
          <w:vertAlign w:val="baseline"/>
          <w:rtl w:val="0"/>
        </w:rPr>
        <w:t xml:space="preserve">Existujúci zákazník</w:t>
      </w:r>
      <w:r>
        <w:rPr>
          <w:rFonts w:ascii="Arial" w:cs="Arial" w:hAnsi="Arial"/>
          <w:sz w:val="22"/>
          <w:szCs w:val="22"/>
          <w:lang w:val="sk"/>
          <w:b w:val="0"/>
          <w:bCs w:val="0"/>
          <w:i w:val="0"/>
          <w:iCs w:val="0"/>
          <w:u w:val="none"/>
          <w:vertAlign w:val="baseline"/>
          <w:rtl w:val="0"/>
        </w:rPr>
        <w:t xml:space="preserve">.</w:t>
      </w:r>
      <w:r>
        <w:rPr>
          <w:rFonts w:ascii="Arial" w:cs="Arial" w:hAnsi="Arial"/>
          <w:noProof/>
          <w:sz w:val="22"/>
          <w:szCs w:val="22"/>
          <w:lang w:val="sk"/>
          <w:b w:val="0"/>
          <w:bCs w:val="0"/>
          <w:i w:val="0"/>
          <w:iCs w:val="0"/>
          <w:u w:val="none"/>
          <w:vertAlign w:val="baseline"/>
          <w:rtl w:val="0"/>
        </w:rPr>
        <w:t xml:space="preserve"> </w:t>
      </w:r>
    </w:p>
    <w:p w14:paraId="56467103" w14:textId="77777777" w:rsidR="00E62969" w:rsidRPr="00490EF9" w:rsidRDefault="00E62969" w:rsidP="00E62969">
      <w:pPr>
        <w:ind w:left="360"/>
        <w:rPr>
          <w:rFonts w:ascii="Arial" w:hAnsi="Arial" w:cs="Arial"/>
          <w:sz w:val="22"/>
          <w:szCs w:val="22"/>
        </w:rPr>
        <w:bidi w:val="0"/>
      </w:pPr>
      <w:r>
        <w:rPr>
          <w:rFonts w:ascii="Arial" w:cs="Arial" w:hAnsi="Arial"/>
          <w:noProof/>
          <w:sz w:val="22"/>
          <w:szCs w:val="22"/>
          <w:lang w:val="sk"/>
          <w:b w:val="0"/>
          <w:bCs w:val="0"/>
          <w:i w:val="0"/>
          <w:iCs w:val="0"/>
          <w:u w:val="none"/>
          <w:vertAlign w:val="baseline"/>
          <w:rtl w:val="0"/>
        </w:rPr>
        <mc:AlternateContent>
          <mc:Choice Requires="wps">
            <w:drawing>
              <wp:anchor distT="0" distB="0" distL="114300" distR="114300" simplePos="0" relativeHeight="251662336" behindDoc="0" locked="0" layoutInCell="1" allowOverlap="1" wp14:anchorId="1A1103FD" wp14:editId="19D2D07D">
                <wp:simplePos x="0" y="0"/>
                <wp:positionH relativeFrom="column">
                  <wp:posOffset>3079750</wp:posOffset>
                </wp:positionH>
                <wp:positionV relativeFrom="paragraph">
                  <wp:posOffset>806450</wp:posOffset>
                </wp:positionV>
                <wp:extent cx="266700" cy="393700"/>
                <wp:effectExtent l="0" t="38100" r="38100" b="63500"/>
                <wp:wrapNone/>
                <wp:docPr id="1496667553" name="Arrow: Right 1"/>
                <wp:cNvGraphicFramePr/>
                <a:graphic xmlns:a="http://schemas.openxmlformats.org/drawingml/2006/main">
                  <a:graphicData uri="http://schemas.microsoft.com/office/word/2010/wordprocessingShape">
                    <wps:wsp>
                      <wps:cNvSpPr/>
                      <wps:spPr>
                        <a:xfrm>
                          <a:off x="0" y="0"/>
                          <a:ext cx="266700" cy="393700"/>
                        </a:xfrm>
                        <a:prstGeom prst="rightArrow">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type w14:anchorId="0496169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 o:spid="_x0000_s1026" type="#_x0000_t13" style="position:absolute;margin-left:242.5pt;margin-top:63.5pt;width:21pt;height:31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" adj="10800" fillcolor="#4f81bd [3204]" strokecolor="white [3212]" strokeweight="2pt"/>
            </w:pict>
          </mc:Fallback>
        </mc:AlternateContent>
      </w:r>
      <w:r>
        <w:rPr>
          <w:rFonts w:ascii="Arial" w:cs="Arial" w:hAnsi="Arial"/>
          <w:noProof/>
          <w:sz w:val="22"/>
          <w:szCs w:val="22"/>
          <w:lang w:val="sk"/>
          <w:b w:val="0"/>
          <w:bCs w:val="0"/>
          <w:i w:val="0"/>
          <w:iCs w:val="0"/>
          <w:u w:val="none"/>
          <w:vertAlign w:val="baseline"/>
          <w:rtl w:val="0"/>
        </w:rPr>
        <w:drawing>
          <wp:anchor distT="0" distB="0" distL="114300" distR="114300" simplePos="0" relativeHeight="251661312" behindDoc="0" locked="0" layoutInCell="1" allowOverlap="1" wp14:anchorId="4794FB24" wp14:editId="3973629B">
            <wp:simplePos x="0" y="0"/>
            <wp:positionH relativeFrom="margin">
              <wp:align>right</wp:align>
            </wp:positionH>
            <wp:positionV relativeFrom="paragraph">
              <wp:posOffset>45720</wp:posOffset>
            </wp:positionV>
            <wp:extent cx="2451735" cy="1987550"/>
            <wp:effectExtent l="38100" t="38100" r="43815" b="31750"/>
            <wp:wrapNone/>
            <wp:docPr id="5470336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033665" name=""/>
                    <pic:cNvPicPr/>
                  </pic:nvPicPr>
                  <pic:blipFill rotWithShape="1">
                    <a:blip r:embed="rId16">
                      <a:extLst>
                        <a:ext uri="{28A0092B-C50C-407E-A947-70E740481C1C}">
                          <a14:useLocalDpi xmlns:a14="http://schemas.microsoft.com/office/drawing/2010/main" val="0"/>
                        </a:ext>
                      </a:extLst>
                    </a:blip>
                    <a:srcRect b="6203"/>
                    <a:stretch>
                      <a:fillRect/>
                    </a:stretch>
                  </pic:blipFill>
                  <pic:spPr bwMode="auto">
                    <a:xfrm>
                      <a:off x="0" y="0"/>
                      <a:ext cx="2451735" cy="1987550"/>
                    </a:xfrm>
                    <a:prstGeom prst="rect">
                      <a:avLst/>
                    </a:prstGeom>
                    <a:ln w="285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cs="Arial" w:hAnsi="Arial"/>
          <w:noProof/>
          <w:sz w:val="22"/>
          <w:szCs w:val="22"/>
          <w:lang w:val="sk"/>
          <w:b w:val="0"/>
          <w:bCs w:val="0"/>
          <w:i w:val="0"/>
          <w:iCs w:val="0"/>
          <w:u w:val="none"/>
          <w:vertAlign w:val="baseline"/>
          <w:rtl w:val="0"/>
        </w:rPr>
        <w:drawing>
          <wp:inline distT="0" distB="0" distL="0" distR="0" wp14:anchorId="1A9A9593" wp14:editId="3768E3E5">
            <wp:extent cx="2679590" cy="1987649"/>
            <wp:effectExtent l="38100" t="38100" r="38735" b="31750"/>
            <wp:docPr id="1722435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613250" name=""/>
                    <pic:cNvPicPr/>
                  </pic:nvPicPr>
                  <pic:blipFill>
                    <a:blip r:embed="rId17"/>
                    <a:stretch>
                      <a:fillRect/>
                    </a:stretch>
                  </pic:blipFill>
                  <pic:spPr>
                    <a:xfrm>
                      <a:off x="0" y="0"/>
                      <a:ext cx="2697126" cy="2000657"/>
                    </a:xfrm>
                    <a:prstGeom prst="rect">
                      <a:avLst/>
                    </a:prstGeom>
                    <a:ln w="28575">
                      <a:solidFill>
                        <a:schemeClr val="tx1"/>
                      </a:solidFill>
                    </a:ln>
                  </pic:spPr>
                </pic:pic>
              </a:graphicData>
            </a:graphic>
          </wp:inline>
        </w:drawing>
      </w:r>
    </w:p>
    <w:p w14:paraId="676A5189" w14:textId="77777777" w:rsidR="00E62969" w:rsidRPr="00490EF9" w:rsidRDefault="00E62969" w:rsidP="00E62969">
      <w:pPr>
        <w:rPr>
          <w:rFonts w:ascii="Arial" w:hAnsi="Arial" w:cs="Arial"/>
          <w:sz w:val="22"/>
          <w:szCs w:val="22"/>
        </w:rPr>
      </w:pPr>
    </w:p>
    <w:p w14:paraId="74C6DF9D" w14:textId="77777777" w:rsidR="00E62969" w:rsidRPr="00490EF9" w:rsidRDefault="00E62969" w:rsidP="00E62969">
      <w:pPr>
        <w:numPr>
          <w:ilvl w:val="0"/>
          <w:numId w:val="6"/>
        </w:numPr>
        <w:spacing w:after="160" w:line="278" w:lineRule="auto"/>
        <w:rPr>
          <w:rFonts w:ascii="Arial" w:hAnsi="Arial" w:cs="Arial"/>
          <w:sz w:val="22"/>
          <w:szCs w:val="22"/>
        </w:rPr>
        <w:bidi w:val="0"/>
      </w:pPr>
      <w:r>
        <w:rPr>
          <w:rFonts w:ascii="Arial" w:cs="Arial" w:hAnsi="Arial"/>
          <w:sz w:val="22"/>
          <w:szCs w:val="22"/>
          <w:lang w:val="sk"/>
          <w:b w:val="0"/>
          <w:bCs w:val="0"/>
          <w:i w:val="0"/>
          <w:iCs w:val="0"/>
          <w:u w:val="none"/>
          <w:vertAlign w:val="baseline"/>
          <w:rtl w:val="0"/>
        </w:rPr>
        <w:t xml:space="preserve">Zadajte svoje kontaktné údaje.</w:t>
      </w:r>
    </w:p>
    <w:p w14:paraId="0C7D8AFD" w14:textId="77777777" w:rsidR="00E62969" w:rsidRPr="00490EF9" w:rsidRDefault="00E62969" w:rsidP="00E62969">
      <w:pPr>
        <w:ind w:left="360"/>
        <w:jc w:val="center"/>
        <w:rPr>
          <w:rFonts w:ascii="Arial" w:hAnsi="Arial" w:cs="Arial"/>
          <w:sz w:val="22"/>
          <w:szCs w:val="22"/>
        </w:rPr>
        <w:bidi w:val="0"/>
      </w:pPr>
      <w:r>
        <w:rPr>
          <w:rFonts w:ascii="Arial" w:cs="Arial" w:hAnsi="Arial"/>
          <w:noProof/>
          <w:sz w:val="22"/>
          <w:szCs w:val="22"/>
          <w:lang w:val="sk"/>
          <w:b w:val="0"/>
          <w:bCs w:val="0"/>
          <w:i w:val="0"/>
          <w:iCs w:val="0"/>
          <w:u w:val="none"/>
          <w:vertAlign w:val="baseline"/>
          <w:rtl w:val="0"/>
        </w:rPr>
        <w:drawing>
          <wp:inline distT="0" distB="0" distL="0" distR="0" wp14:anchorId="4DFBAA92" wp14:editId="4ACB8FD6">
            <wp:extent cx="2397354" cy="2985715"/>
            <wp:effectExtent l="38100" t="38100" r="41275" b="37465"/>
            <wp:docPr id="976414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761832" name=""/>
                    <pic:cNvPicPr/>
                  </pic:nvPicPr>
                  <pic:blipFill>
                    <a:blip r:embed="rId18"/>
                    <a:stretch>
                      <a:fillRect/>
                    </a:stretch>
                  </pic:blipFill>
                  <pic:spPr>
                    <a:xfrm>
                      <a:off x="0" y="0"/>
                      <a:ext cx="2415108" cy="3007826"/>
                    </a:xfrm>
                    <a:prstGeom prst="rect">
                      <a:avLst/>
                    </a:prstGeom>
                    <a:ln w="28575">
                      <a:solidFill>
                        <a:schemeClr val="tx1"/>
                      </a:solidFill>
                    </a:ln>
                  </pic:spPr>
                </pic:pic>
              </a:graphicData>
            </a:graphic>
          </wp:inline>
        </w:drawing>
      </w:r>
    </w:p>
    <w:p w14:paraId="4749D69D" w14:textId="77777777" w:rsidR="00E62969" w:rsidRPr="00490EF9" w:rsidRDefault="00E62969" w:rsidP="00E62969">
      <w:pPr>
        <w:ind w:left="360"/>
        <w:rPr>
          <w:rFonts w:ascii="Arial" w:hAnsi="Arial" w:cs="Arial"/>
          <w:sz w:val="22"/>
          <w:szCs w:val="22"/>
        </w:rPr>
      </w:pPr>
    </w:p>
    <w:p w14:paraId="660CB561" w14:textId="77777777" w:rsidR="004E2319" w:rsidRDefault="004E2319">
      <w:pPr>
        <w:spacing w:after="200" w:line="276" w:lineRule="auto"/>
        <w:rPr>
          <w:rFonts w:ascii="Arial" w:hAnsi="Arial" w:cs="Arial"/>
          <w:sz w:val="22"/>
          <w:szCs w:val="22"/>
        </w:rPr>
        <w:bidi w:val="0"/>
      </w:pPr>
      <w:r>
        <w:rPr>
          <w:rFonts w:ascii="Arial" w:cs="Arial" w:hAnsi="Arial"/>
          <w:sz w:val="22"/>
          <w:szCs w:val="22"/>
          <w:lang w:val="sk"/>
          <w:b w:val="0"/>
          <w:bCs w:val="0"/>
          <w:i w:val="0"/>
          <w:iCs w:val="0"/>
          <w:u w:val="none"/>
          <w:vertAlign w:val="baseline"/>
          <w:rtl w:val="0"/>
        </w:rPr>
        <w:br w:type="page"/>
      </w:r>
    </w:p>
    <w:p w14:paraId="76BB228B" w14:textId="3BEF4A93" w:rsidR="00E62969" w:rsidRPr="00490EF9" w:rsidRDefault="00E62969" w:rsidP="00E62969">
      <w:pPr>
        <w:numPr>
          <w:ilvl w:val="0"/>
          <w:numId w:val="6"/>
        </w:numPr>
        <w:spacing w:after="160" w:line="278" w:lineRule="auto"/>
        <w:ind w:hanging="630"/>
        <w:rPr>
          <w:rFonts w:ascii="Arial" w:hAnsi="Arial" w:cs="Arial"/>
          <w:sz w:val="22"/>
          <w:szCs w:val="22"/>
        </w:rPr>
        <w:bidi w:val="0"/>
      </w:pPr>
      <w:r>
        <w:rPr>
          <w:rFonts w:ascii="Arial" w:cs="Arial" w:hAnsi="Arial"/>
          <w:sz w:val="22"/>
          <w:szCs w:val="22"/>
          <w:lang w:val="sk"/>
          <w:b w:val="0"/>
          <w:bCs w:val="0"/>
          <w:i w:val="0"/>
          <w:iCs w:val="0"/>
          <w:u w:val="none"/>
          <w:vertAlign w:val="baseline"/>
          <w:rtl w:val="0"/>
        </w:rPr>
        <w:t xml:space="preserve">Zadajte číslo svojho účtu Solenis, ktoré nájdete na faktúre alebo výpise. </w:t>
      </w:r>
    </w:p>
    <w:p w14:paraId="042922B7" w14:textId="77777777" w:rsidR="00E62969" w:rsidRDefault="00E62969" w:rsidP="00E62969">
      <w:pPr>
        <w:ind w:left="720"/>
        <w:jc w:val="center"/>
        <w:rPr>
          <w:rFonts w:ascii="Arial" w:hAnsi="Arial" w:cs="Arial"/>
          <w:sz w:val="22"/>
          <w:szCs w:val="22"/>
        </w:rPr>
        <w:bidi w:val="0"/>
      </w:pPr>
      <w:r>
        <w:rPr>
          <w:rFonts w:ascii="Arial" w:cs="Arial" w:hAnsi="Arial"/>
          <w:noProof/>
          <w:sz w:val="22"/>
          <w:szCs w:val="22"/>
          <w:lang w:val="sk"/>
          <w:b w:val="0"/>
          <w:bCs w:val="0"/>
          <w:i w:val="0"/>
          <w:iCs w:val="0"/>
          <w:u w:val="none"/>
          <w:vertAlign w:val="baseline"/>
          <w:rtl w:val="0"/>
        </w:rPr>
        <w:drawing>
          <wp:inline distT="0" distB="0" distL="0" distR="0" wp14:anchorId="7E59D4B0" wp14:editId="57415CDF">
            <wp:extent cx="2158282" cy="1425942"/>
            <wp:effectExtent l="38100" t="38100" r="39370" b="34925"/>
            <wp:docPr id="108252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574865" name=""/>
                    <pic:cNvPicPr/>
                  </pic:nvPicPr>
                  <pic:blipFill>
                    <a:blip r:embed="rId19"/>
                    <a:stretch>
                      <a:fillRect/>
                    </a:stretch>
                  </pic:blipFill>
                  <pic:spPr>
                    <a:xfrm>
                      <a:off x="0" y="0"/>
                      <a:ext cx="2186966" cy="1444893"/>
                    </a:xfrm>
                    <a:prstGeom prst="rect">
                      <a:avLst/>
                    </a:prstGeom>
                    <a:ln w="28575">
                      <a:solidFill>
                        <a:schemeClr val="tx1"/>
                      </a:solidFill>
                    </a:ln>
                  </pic:spPr>
                </pic:pic>
              </a:graphicData>
            </a:graphic>
          </wp:inline>
        </w:drawing>
      </w:r>
    </w:p>
    <w:p w14:paraId="3A3FFCCD" w14:textId="77777777" w:rsidR="00324C1D" w:rsidRDefault="00324C1D" w:rsidP="00E62969">
      <w:pPr>
        <w:ind w:left="720"/>
        <w:jc w:val="center"/>
        <w:rPr>
          <w:rFonts w:ascii="Arial" w:hAnsi="Arial" w:cs="Arial"/>
          <w:sz w:val="22"/>
          <w:szCs w:val="22"/>
        </w:rPr>
      </w:pPr>
    </w:p>
    <w:p w14:paraId="6D8E83FE" w14:textId="77777777" w:rsidR="00324C1D" w:rsidRDefault="00324C1D" w:rsidP="00E62969">
      <w:pPr>
        <w:ind w:left="720"/>
        <w:jc w:val="center"/>
        <w:rPr>
          <w:rFonts w:ascii="Arial" w:hAnsi="Arial" w:cs="Arial"/>
          <w:sz w:val="22"/>
          <w:szCs w:val="22"/>
        </w:rPr>
      </w:pPr>
    </w:p>
    <w:p w14:paraId="07B95B51" w14:textId="77777777" w:rsidR="00324C1D" w:rsidRPr="00490EF9" w:rsidRDefault="00324C1D" w:rsidP="00E62969">
      <w:pPr>
        <w:ind w:left="720"/>
        <w:jc w:val="center"/>
        <w:rPr>
          <w:rFonts w:ascii="Arial" w:hAnsi="Arial" w:cs="Arial"/>
          <w:sz w:val="22"/>
          <w:szCs w:val="22"/>
        </w:rPr>
      </w:pPr>
    </w:p>
    <w:p w14:paraId="39256F78" w14:textId="77777777" w:rsidR="00E62969" w:rsidRPr="00490EF9" w:rsidRDefault="00E62969" w:rsidP="00E62969">
      <w:pPr>
        <w:jc w:val="center"/>
        <w:rPr>
          <w:rFonts w:ascii="Arial" w:hAnsi="Arial" w:cs="Arial"/>
          <w:sz w:val="22"/>
          <w:szCs w:val="22"/>
        </w:rPr>
      </w:pPr>
    </w:p>
    <w:p w14:paraId="6C320FC7" w14:textId="249E6279" w:rsidR="00E62969" w:rsidRPr="00324C1D" w:rsidRDefault="00E62969" w:rsidP="00324C1D">
      <w:pPr>
        <w:numPr>
          <w:ilvl w:val="0"/>
          <w:numId w:val="6"/>
        </w:numPr>
        <w:spacing w:after="160" w:line="278" w:lineRule="auto"/>
        <w:rPr>
          <w:rFonts w:ascii="Arial" w:hAnsi="Arial" w:cs="Arial"/>
          <w:sz w:val="22"/>
          <w:szCs w:val="22"/>
        </w:rPr>
        <w:bidi w:val="0"/>
      </w:pPr>
      <w:r>
        <w:rPr>
          <w:rFonts w:ascii="Arial" w:cs="Arial" w:hAnsi="Arial"/>
          <w:sz w:val="22"/>
          <w:szCs w:val="22"/>
          <w:lang w:val="sk"/>
          <w:b w:val="0"/>
          <w:bCs w:val="0"/>
          <w:i w:val="0"/>
          <w:iCs w:val="0"/>
          <w:u w:val="none"/>
          <w:vertAlign w:val="baseline"/>
          <w:rtl w:val="0"/>
        </w:rPr>
        <w:t xml:space="preserve">Dokončite registráciu a vytvorte si prihlasovacie údaje</w:t>
      </w:r>
    </w:p>
    <w:p w14:paraId="5794468B" w14:textId="77777777" w:rsidR="00E62969" w:rsidRPr="00490EF9" w:rsidRDefault="00E62969" w:rsidP="00E62969">
      <w:pPr>
        <w:rPr>
          <w:rFonts w:ascii="Arial" w:hAnsi="Arial" w:cs="Arial"/>
          <w:sz w:val="22"/>
          <w:szCs w:val="22"/>
        </w:rPr>
      </w:pPr>
    </w:p>
    <w:p w14:paraId="6E632912" w14:textId="77777777" w:rsidR="00E62969" w:rsidRPr="00490EF9" w:rsidRDefault="00E62969" w:rsidP="00E62969">
      <w:pPr>
        <w:ind w:left="360"/>
        <w:jc w:val="center"/>
        <w:rPr>
          <w:rFonts w:ascii="Arial" w:hAnsi="Arial" w:cs="Arial"/>
          <w:sz w:val="22"/>
          <w:szCs w:val="22"/>
        </w:rPr>
        <w:bidi w:val="0"/>
      </w:pPr>
      <w:r>
        <w:rPr>
          <w:rFonts w:ascii="Arial" w:cs="Arial" w:hAnsi="Arial"/>
          <w:noProof/>
          <w:sz w:val="22"/>
          <w:szCs w:val="22"/>
          <w:lang w:val="sk"/>
          <w:b w:val="0"/>
          <w:bCs w:val="0"/>
          <w:i w:val="0"/>
          <w:iCs w:val="0"/>
          <w:u w:val="none"/>
          <w:vertAlign w:val="baseline"/>
          <w:rtl w:val="0"/>
        </w:rPr>
        <w:drawing>
          <wp:inline distT="0" distB="0" distL="0" distR="0" wp14:anchorId="0194B773" wp14:editId="414E617D">
            <wp:extent cx="1975750" cy="2679589"/>
            <wp:effectExtent l="38100" t="38100" r="43815" b="38735"/>
            <wp:docPr id="734468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468505" name=""/>
                    <pic:cNvPicPr/>
                  </pic:nvPicPr>
                  <pic:blipFill>
                    <a:blip r:embed="rId20"/>
                    <a:stretch>
                      <a:fillRect/>
                    </a:stretch>
                  </pic:blipFill>
                  <pic:spPr>
                    <a:xfrm>
                      <a:off x="0" y="0"/>
                      <a:ext cx="1990523" cy="2699625"/>
                    </a:xfrm>
                    <a:prstGeom prst="rect">
                      <a:avLst/>
                    </a:prstGeom>
                    <a:ln w="28575">
                      <a:solidFill>
                        <a:schemeClr val="tx1"/>
                      </a:solidFill>
                    </a:ln>
                  </pic:spPr>
                </pic:pic>
              </a:graphicData>
            </a:graphic>
          </wp:inline>
        </w:drawing>
      </w:r>
    </w:p>
    <w:p w14:paraId="2A82F45A" w14:textId="77777777" w:rsidR="00FD7038" w:rsidRDefault="00FD7038" w:rsidP="00E62969">
      <w:pPr>
        <w:rPr>
          <w:rFonts w:ascii="Arial" w:hAnsi="Arial" w:cs="Arial"/>
          <w:b/>
          <w:bCs/>
          <w:sz w:val="22"/>
          <w:szCs w:val="22"/>
        </w:rPr>
      </w:pPr>
    </w:p>
    <w:p w14:paraId="7431D79F" w14:textId="77777777" w:rsidR="00FD7038" w:rsidRDefault="00FD7038" w:rsidP="00E62969">
      <w:pPr>
        <w:rPr>
          <w:rFonts w:ascii="Arial" w:hAnsi="Arial" w:cs="Arial"/>
          <w:b/>
          <w:bCs/>
          <w:sz w:val="22"/>
          <w:szCs w:val="22"/>
        </w:rPr>
      </w:pPr>
    </w:p>
    <w:p w14:paraId="5F8A826C" w14:textId="77777777" w:rsidR="00FD7038" w:rsidRDefault="00FD7038" w:rsidP="00E62969">
      <w:pPr>
        <w:rPr>
          <w:rFonts w:ascii="Arial" w:hAnsi="Arial" w:cs="Arial"/>
          <w:b/>
          <w:bCs/>
          <w:sz w:val="22"/>
          <w:szCs w:val="22"/>
        </w:rPr>
      </w:pPr>
    </w:p>
    <w:p w14:paraId="0B693683" w14:textId="77777777" w:rsidR="00FD7038" w:rsidRDefault="00FD7038" w:rsidP="00E62969">
      <w:pPr>
        <w:rPr>
          <w:rFonts w:ascii="Arial" w:hAnsi="Arial" w:cs="Arial"/>
          <w:b/>
          <w:bCs/>
          <w:sz w:val="22"/>
          <w:szCs w:val="22"/>
        </w:rPr>
      </w:pPr>
    </w:p>
    <w:p w14:paraId="3024B67E" w14:textId="77777777" w:rsidR="00FD7038" w:rsidRDefault="00FD7038" w:rsidP="00E62969">
      <w:pPr>
        <w:rPr>
          <w:rFonts w:ascii="Arial" w:hAnsi="Arial" w:cs="Arial"/>
          <w:b/>
          <w:bCs/>
          <w:sz w:val="22"/>
          <w:szCs w:val="22"/>
        </w:rPr>
      </w:pPr>
    </w:p>
    <w:p w14:paraId="5CFD0970" w14:textId="77777777" w:rsidR="00FD7038" w:rsidRDefault="00FD7038" w:rsidP="00E62969">
      <w:pPr>
        <w:rPr>
          <w:rFonts w:ascii="Arial" w:hAnsi="Arial" w:cs="Arial"/>
          <w:b/>
          <w:bCs/>
          <w:sz w:val="22"/>
          <w:szCs w:val="22"/>
        </w:rPr>
      </w:pPr>
    </w:p>
    <w:p w14:paraId="66CE7A5B" w14:textId="77777777" w:rsidR="00FD7038" w:rsidRDefault="00FD7038" w:rsidP="00E62969">
      <w:pPr>
        <w:rPr>
          <w:rFonts w:ascii="Arial" w:hAnsi="Arial" w:cs="Arial"/>
          <w:b/>
          <w:bCs/>
          <w:sz w:val="22"/>
          <w:szCs w:val="22"/>
        </w:rPr>
      </w:pPr>
    </w:p>
    <w:p w14:paraId="13E13723" w14:textId="77777777" w:rsidR="00FD7038" w:rsidRDefault="00FD7038" w:rsidP="00E62969">
      <w:pPr>
        <w:rPr>
          <w:rFonts w:ascii="Arial" w:hAnsi="Arial" w:cs="Arial"/>
          <w:b/>
          <w:bCs/>
          <w:sz w:val="22"/>
          <w:szCs w:val="22"/>
        </w:rPr>
      </w:pPr>
    </w:p>
    <w:p w14:paraId="08E814F4" w14:textId="77777777" w:rsidR="00FD7038" w:rsidRDefault="00FD7038" w:rsidP="00E62969">
      <w:pPr>
        <w:rPr>
          <w:rFonts w:ascii="Arial" w:hAnsi="Arial" w:cs="Arial"/>
          <w:b/>
          <w:bCs/>
          <w:sz w:val="22"/>
          <w:szCs w:val="22"/>
        </w:rPr>
      </w:pPr>
    </w:p>
    <w:p w14:paraId="0E0D6CEF" w14:textId="77777777" w:rsidR="00FD7038" w:rsidRDefault="00FD7038" w:rsidP="00E62969">
      <w:pPr>
        <w:rPr>
          <w:rFonts w:ascii="Arial" w:hAnsi="Arial" w:cs="Arial"/>
          <w:b/>
          <w:bCs/>
          <w:sz w:val="22"/>
          <w:szCs w:val="22"/>
        </w:rPr>
      </w:pPr>
    </w:p>
    <w:p w14:paraId="366D8670" w14:textId="77777777" w:rsidR="00FD7038" w:rsidRDefault="00FD7038" w:rsidP="00E62969">
      <w:pPr>
        <w:rPr>
          <w:rFonts w:ascii="Arial" w:hAnsi="Arial" w:cs="Arial"/>
          <w:b/>
          <w:bCs/>
          <w:sz w:val="22"/>
          <w:szCs w:val="22"/>
        </w:rPr>
      </w:pPr>
    </w:p>
    <w:p w14:paraId="693F865B" w14:textId="77777777" w:rsidR="00FD7038" w:rsidRDefault="00FD7038" w:rsidP="00E62969">
      <w:pPr>
        <w:rPr>
          <w:rFonts w:ascii="Arial" w:hAnsi="Arial" w:cs="Arial"/>
          <w:b/>
          <w:bCs/>
          <w:sz w:val="22"/>
          <w:szCs w:val="22"/>
        </w:rPr>
      </w:pPr>
    </w:p>
    <w:p w14:paraId="685764F2" w14:textId="77777777" w:rsidR="00FD7038" w:rsidRDefault="00FD7038" w:rsidP="00E62969">
      <w:pPr>
        <w:rPr>
          <w:rFonts w:ascii="Arial" w:hAnsi="Arial" w:cs="Arial"/>
          <w:b/>
          <w:bCs/>
          <w:sz w:val="22"/>
          <w:szCs w:val="22"/>
        </w:rPr>
      </w:pPr>
    </w:p>
    <w:p w14:paraId="54DA7E1C" w14:textId="77777777" w:rsidR="00FD7038" w:rsidRDefault="00FD7038" w:rsidP="00E62969">
      <w:pPr>
        <w:rPr>
          <w:rFonts w:ascii="Arial" w:hAnsi="Arial" w:cs="Arial"/>
          <w:b/>
          <w:bCs/>
          <w:sz w:val="22"/>
          <w:szCs w:val="22"/>
        </w:rPr>
      </w:pPr>
    </w:p>
    <w:p w14:paraId="6B3FF03D" w14:textId="77777777" w:rsidR="00FD7038" w:rsidRDefault="00FD7038" w:rsidP="00E62969">
      <w:pPr>
        <w:rPr>
          <w:rFonts w:ascii="Arial" w:hAnsi="Arial" w:cs="Arial"/>
          <w:b/>
          <w:bCs/>
          <w:sz w:val="22"/>
          <w:szCs w:val="22"/>
        </w:rPr>
      </w:pPr>
    </w:p>
    <w:p w14:paraId="32CA9D96" w14:textId="77777777" w:rsidR="00FD7038" w:rsidRDefault="00FD7038" w:rsidP="00E62969">
      <w:pPr>
        <w:rPr>
          <w:rFonts w:ascii="Arial" w:hAnsi="Arial" w:cs="Arial"/>
          <w:b/>
          <w:bCs/>
          <w:sz w:val="22"/>
          <w:szCs w:val="22"/>
        </w:rPr>
      </w:pPr>
    </w:p>
    <w:p w14:paraId="3A7D9BD0" w14:textId="5A31ABBD" w:rsidR="00E62969" w:rsidRPr="00490EF9" w:rsidRDefault="00FD7038" w:rsidP="00E62969">
      <w:pPr>
        <w:rPr>
          <w:rFonts w:ascii="Arial" w:hAnsi="Arial" w:cs="Arial"/>
          <w:b/>
          <w:bCs/>
          <w:sz w:val="22"/>
          <w:szCs w:val="22"/>
        </w:rPr>
        <w:bidi w:val="0"/>
      </w:pPr>
      <w:r>
        <w:rPr>
          <w:rFonts w:ascii="Arial" w:cs="Arial" w:hAnsi="Arial"/>
          <w:noProof/>
          <w:sz w:val="22"/>
          <w:szCs w:val="22"/>
          <w:lang w:val="sk"/>
          <w:b w:val="1"/>
          <w:bCs w:val="1"/>
          <w:i w:val="0"/>
          <w:iCs w:val="0"/>
          <w:u w:val="none"/>
          <w:vertAlign w:val="baseline"/>
          <w:rtl w:val="0"/>
        </w:rPr>
        <mc:AlternateContent>
          <mc:Choice Requires="wps">
            <w:drawing>
              <wp:anchor distT="0" distB="0" distL="114300" distR="114300" simplePos="0" relativeHeight="251664384" behindDoc="0" locked="0" layoutInCell="1" allowOverlap="1" wp14:anchorId="76FEC06A" wp14:editId="1064B109">
                <wp:simplePos x="0" y="0"/>
                <wp:positionH relativeFrom="margin">
                  <wp:posOffset>-165100</wp:posOffset>
                </wp:positionH>
                <wp:positionV relativeFrom="paragraph">
                  <wp:posOffset>-6559</wp:posOffset>
                </wp:positionV>
                <wp:extent cx="6388100" cy="298450"/>
                <wp:effectExtent l="0" t="0" r="12700" b="25400"/>
                <wp:wrapNone/>
                <wp:docPr id="2056590579" name="Rectangle 2"/>
                <wp:cNvGraphicFramePr/>
                <a:graphic xmlns:a="http://schemas.openxmlformats.org/drawingml/2006/main">
                  <a:graphicData uri="http://schemas.microsoft.com/office/word/2010/wordprocessingShape">
                    <wps:wsp>
                      <wps:cNvSpPr/>
                      <wps:spPr>
                        <a:xfrm>
                          <a:off x="0" y="0"/>
                          <a:ext cx="6388100" cy="298450"/>
                        </a:xfrm>
                        <a:prstGeom prst="rect">
                          <a:avLst/>
                        </a:prstGeom>
                        <a:solidFill>
                          <a:schemeClr val="tx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57E79DA" w14:textId="77777777" w:rsidR="00E62969" w:rsidRPr="004E2319" w:rsidRDefault="00E62969" w:rsidP="00E62969">
                            <w:pPr>
                              <w:rPr>
                                <w:rFonts w:ascii="Arial" w:eastAsia="Arial" w:hAnsi="Arial" w:cs="Arial"/>
                                <w:color w:val="EEECE1" w:themeColor="background2"/>
                                <w:sz w:val="28"/>
                                <w:szCs w:val="28"/>
                              </w:rPr>
                              <w:bidi w:val="0"/>
                            </w:pPr>
                            <w:r>
                              <w:rPr>
                                <w:rFonts w:ascii="Arial" w:cs="Arial" w:eastAsia="Arial" w:hAnsi="Arial"/>
                                <w:color w:val="EEECE1" w:themeColor="background2"/>
                                <w:sz w:val="28"/>
                                <w:szCs w:val="28"/>
                                <w:lang w:val="sk"/>
                                <w:b w:val="0"/>
                                <w:bCs w:val="0"/>
                                <w:i w:val="0"/>
                                <w:iCs w:val="0"/>
                                <w:u w:val="none"/>
                                <w:vertAlign w:val="baseline"/>
                                <w:rtl w:val="0"/>
                              </w:rPr>
                              <w:t xml:space="preserve">Potrebujete vykonať jednorazovú platbu?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6FEC06A" id="_x0000_s1028" style="position:absolute;margin-left:-13pt;margin-top:-.5pt;width:503pt;height:23.5pt;z-index:2516643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" fillcolor="black [3213]" strokecolor="white [3212]" strokeweight="2pt">
                <v:textbox>
                  <w:txbxContent>
                    <w:p w14:paraId="357E79DA" w14:textId="77777777" w:rsidR="00E62969" w:rsidRPr="004E2319" w:rsidRDefault="00E62969" w:rsidP="00E62969">
                      <w:pPr>
                        <w:rPr>
                          <w:rFonts w:ascii="Arial" w:eastAsia="Arial" w:hAnsi="Arial" w:cs="Arial"/>
                          <w:color w:val="EEECE1" w:themeColor="background2"/>
                          <w:sz w:val="28"/>
                          <w:szCs w:val="28"/>
                        </w:rPr>
                      </w:pPr>
                      <w:r>
                        <w:rPr>
                          <w:rFonts w:ascii="Arial" w:eastAsia="Arial" w:hAnsi="Arial" w:cs="Arial"/>
                          <w:color w:val="EEECE1" w:themeColor="background2"/>
                          <w:sz w:val="28"/>
                          <w:szCs w:val="28"/>
                        </w:rPr>
                        <w:t>Need to Make a One-Time Payment?</w:t>
                      </w:r>
                    </w:p>
                  </w:txbxContent>
                </v:textbox>
                <w10:wrap anchorx="margin"/>
              </v:rect>
            </w:pict>
          </mc:Fallback>
        </mc:AlternateContent>
      </w:r>
    </w:p>
    <w:p w14:paraId="7FCF3BD2" w14:textId="309B8B09" w:rsidR="00E62969" w:rsidRPr="00490EF9" w:rsidRDefault="00E62969" w:rsidP="00E62969">
      <w:pPr>
        <w:rPr>
          <w:rFonts w:ascii="Arial" w:hAnsi="Arial" w:cs="Arial"/>
          <w:sz w:val="22"/>
          <w:szCs w:val="22"/>
        </w:rPr>
      </w:pPr>
    </w:p>
    <w:p w14:paraId="75FB8F2E" w14:textId="77777777" w:rsidR="00FD7038" w:rsidRDefault="00FD7038" w:rsidP="00E62969">
      <w:pPr>
        <w:rPr>
          <w:rFonts w:ascii="Arial" w:hAnsi="Arial" w:cs="Arial"/>
          <w:sz w:val="22"/>
          <w:szCs w:val="22"/>
        </w:rPr>
      </w:pPr>
    </w:p>
    <w:p w14:paraId="4C36EF82" w14:textId="77F4660A" w:rsidR="00E62969" w:rsidRDefault="00E62969" w:rsidP="00E62969">
      <w:pPr>
        <w:rPr>
          <w:rFonts w:ascii="Arial" w:hAnsi="Arial" w:cs="Arial"/>
          <w:sz w:val="22"/>
          <w:szCs w:val="22"/>
        </w:rPr>
        <w:bidi w:val="0"/>
      </w:pPr>
      <w:r>
        <w:rPr>
          <w:rFonts w:ascii="Arial" w:cs="Arial" w:hAnsi="Arial"/>
          <w:sz w:val="22"/>
          <w:szCs w:val="22"/>
          <w:lang w:val="sk"/>
          <w:b w:val="0"/>
          <w:bCs w:val="0"/>
          <w:i w:val="0"/>
          <w:iCs w:val="0"/>
          <w:u w:val="none"/>
          <w:vertAlign w:val="baseline"/>
          <w:rtl w:val="0"/>
        </w:rPr>
        <w:t xml:space="preserve">Zákazníci, ktorí si nechcú vytvoriť účet, môžu aj naďalej platiť prostredníctvom funkcie </w:t>
      </w:r>
      <w:r>
        <w:rPr>
          <w:rFonts w:ascii="Arial" w:cs="Arial" w:hAnsi="Arial"/>
          <w:sz w:val="22"/>
          <w:szCs w:val="22"/>
          <w:lang w:val="sk"/>
          <w:b w:val="1"/>
          <w:bCs w:val="1"/>
          <w:i w:val="0"/>
          <w:iCs w:val="0"/>
          <w:u w:val="none"/>
          <w:vertAlign w:val="baseline"/>
          <w:rtl w:val="0"/>
        </w:rPr>
        <w:t xml:space="preserve">platby ako hosť</w:t>
      </w:r>
      <w:r>
        <w:rPr>
          <w:rFonts w:ascii="Arial" w:cs="Arial" w:hAnsi="Arial"/>
          <w:sz w:val="22"/>
          <w:szCs w:val="22"/>
          <w:lang w:val="sk"/>
          <w:b w:val="0"/>
          <w:bCs w:val="0"/>
          <w:i w:val="0"/>
          <w:iCs w:val="0"/>
          <w:u w:val="none"/>
          <w:vertAlign w:val="baseline"/>
          <w:rtl w:val="0"/>
        </w:rPr>
        <w:t xml:space="preserve">:</w:t>
      </w:r>
    </w:p>
    <w:p w14:paraId="55249852" w14:textId="77777777" w:rsidR="00FD7038" w:rsidRPr="00490EF9" w:rsidRDefault="00FD7038" w:rsidP="00E62969">
      <w:pPr>
        <w:rPr>
          <w:rFonts w:ascii="Arial" w:hAnsi="Arial" w:cs="Arial"/>
          <w:sz w:val="22"/>
          <w:szCs w:val="22"/>
        </w:rPr>
      </w:pPr>
    </w:p>
    <w:p w14:paraId="728F30C1" w14:textId="77777777" w:rsidR="00E62969" w:rsidRPr="00490EF9" w:rsidRDefault="00E62969" w:rsidP="00E62969">
      <w:pPr>
        <w:numPr>
          <w:ilvl w:val="0"/>
          <w:numId w:val="7"/>
        </w:numPr>
        <w:spacing w:after="160" w:line="278" w:lineRule="auto"/>
        <w:rPr>
          <w:rFonts w:ascii="Arial" w:hAnsi="Arial" w:cs="Arial"/>
          <w:sz w:val="22"/>
          <w:szCs w:val="22"/>
        </w:rPr>
        <w:bidi w:val="0"/>
      </w:pPr>
      <w:r>
        <w:rPr>
          <w:rFonts w:ascii="Arial" w:cs="Arial" w:hAnsi="Arial"/>
          <w:sz w:val="22"/>
          <w:szCs w:val="22"/>
          <w:lang w:val="sk"/>
          <w:b w:val="0"/>
          <w:bCs w:val="0"/>
          <w:i w:val="0"/>
          <w:iCs w:val="0"/>
          <w:u w:val="none"/>
          <w:vertAlign w:val="baseline"/>
          <w:rtl w:val="0"/>
        </w:rPr>
        <w:t xml:space="preserve">Prejdite na stránku Platba ako hosť. </w:t>
      </w:r>
      <w:hyperlink r:id="rId21" w:tgtFrame="_blank" w:tooltip="https://products.solenis.com/guest-payment" w:history="1">
        <w:r>
          <w:rPr>
            <w:rStyle w:val="Hyperlink"/>
            <w:rFonts w:ascii="Arial" w:cs="Arial" w:hAnsi="Arial"/>
            <w:sz w:val="22"/>
            <w:szCs w:val="22"/>
            <w:lang w:val="sk"/>
            <w:b w:val="0"/>
            <w:bCs w:val="0"/>
            <w:i w:val="0"/>
            <w:iCs w:val="0"/>
            <w:u w:val="single"/>
            <w:vertAlign w:val="baseline"/>
            <w:rtl w:val="0"/>
          </w:rPr>
          <w:t xml:space="preserve">https://products.solenis.com/guest-payment</w:t>
        </w:r>
      </w:hyperlink>
    </w:p>
    <w:p w14:paraId="7A4E56D8" w14:textId="77777777" w:rsidR="00E62969" w:rsidRPr="00490EF9" w:rsidRDefault="00E62969" w:rsidP="00E62969">
      <w:pPr>
        <w:numPr>
          <w:ilvl w:val="0"/>
          <w:numId w:val="7"/>
        </w:numPr>
        <w:spacing w:after="160" w:line="278" w:lineRule="auto"/>
        <w:rPr>
          <w:rFonts w:ascii="Arial" w:hAnsi="Arial" w:cs="Arial"/>
          <w:sz w:val="22"/>
          <w:szCs w:val="22"/>
        </w:rPr>
        <w:bidi w:val="0"/>
      </w:pPr>
      <w:r>
        <w:rPr>
          <w:rFonts w:ascii="Arial" w:cs="Arial" w:hAnsi="Arial"/>
          <w:sz w:val="22"/>
          <w:szCs w:val="22"/>
          <w:lang w:val="sk"/>
          <w:b w:val="0"/>
          <w:bCs w:val="0"/>
          <w:i w:val="0"/>
          <w:iCs w:val="0"/>
          <w:u w:val="none"/>
          <w:vertAlign w:val="baseline"/>
          <w:rtl w:val="0"/>
        </w:rPr>
        <w:t xml:space="preserve">Zadajte číslo zákazníka a číslo(a) faktúry (dokumentov) pre faktúru(y), ktorú(é) chcete zaplatiť.</w:t>
      </w:r>
    </w:p>
    <w:p w14:paraId="2A668AB1" w14:textId="77777777" w:rsidR="00E62969" w:rsidRPr="00490EF9" w:rsidRDefault="00E62969" w:rsidP="00E62969">
      <w:pPr>
        <w:rPr>
          <w:rFonts w:ascii="Arial" w:hAnsi="Arial" w:cs="Arial"/>
          <w:sz w:val="22"/>
          <w:szCs w:val="22"/>
        </w:rPr>
      </w:pPr>
    </w:p>
    <w:p w14:paraId="3AE36345" w14:textId="77777777" w:rsidR="00E62969" w:rsidRPr="00490EF9" w:rsidRDefault="00E62969" w:rsidP="00E62969">
      <w:pPr>
        <w:ind w:left="360"/>
        <w:jc w:val="center"/>
        <w:rPr>
          <w:rFonts w:ascii="Arial" w:hAnsi="Arial" w:cs="Arial"/>
          <w:sz w:val="22"/>
          <w:szCs w:val="22"/>
        </w:rPr>
        <w:bidi w:val="0"/>
      </w:pPr>
      <w:r>
        <w:rPr>
          <w:rFonts w:ascii="Arial" w:cs="Arial" w:eastAsia="Raleway" w:hAnsi="Arial"/>
          <w:noProof/>
          <w:color w:val="2E445D"/>
          <w:sz w:val="22"/>
          <w:szCs w:val="22"/>
          <w:lang w:val="sk"/>
          <w:b w:val="0"/>
          <w:bCs w:val="0"/>
          <w:i w:val="0"/>
          <w:iCs w:val="0"/>
          <w:u w:val="none"/>
          <w:vertAlign w:val="baseline"/>
          <w:rtl w:val="0"/>
        </w:rPr>
        <w:drawing>
          <wp:inline distT="0" distB="0" distL="0" distR="0" wp14:anchorId="7F223B6E" wp14:editId="5F4EEFBB">
            <wp:extent cx="5114925" cy="2618120"/>
            <wp:effectExtent l="38100" t="38100" r="28575" b="29845"/>
            <wp:docPr id="228068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757401" name=""/>
                    <pic:cNvPicPr/>
                  </pic:nvPicPr>
                  <pic:blipFill>
                    <a:blip r:embed="rId22"/>
                    <a:stretch>
                      <a:fillRect/>
                    </a:stretch>
                  </pic:blipFill>
                  <pic:spPr>
                    <a:xfrm>
                      <a:off x="0" y="0"/>
                      <a:ext cx="5118707" cy="2620056"/>
                    </a:xfrm>
                    <a:prstGeom prst="rect">
                      <a:avLst/>
                    </a:prstGeom>
                    <a:ln w="28575">
                      <a:solidFill>
                        <a:schemeClr val="tx1"/>
                      </a:solidFill>
                    </a:ln>
                  </pic:spPr>
                </pic:pic>
              </a:graphicData>
            </a:graphic>
          </wp:inline>
        </w:drawing>
      </w:r>
    </w:p>
    <w:p w14:paraId="40642608" w14:textId="77777777" w:rsidR="00E62969" w:rsidRPr="00490EF9" w:rsidRDefault="00E62969" w:rsidP="00E62969">
      <w:pPr>
        <w:ind w:left="360"/>
        <w:jc w:val="center"/>
        <w:rPr>
          <w:rFonts w:ascii="Arial" w:hAnsi="Arial" w:cs="Arial"/>
          <w:sz w:val="22"/>
          <w:szCs w:val="22"/>
        </w:rPr>
      </w:pPr>
    </w:p>
    <w:p w14:paraId="146E74B1" w14:textId="01E851E2" w:rsidR="008607C8" w:rsidRDefault="008607C8">
      <w:pPr>
        <w:spacing w:after="200" w:line="276" w:lineRule="auto"/>
        <w:rPr>
          <w:rFonts w:ascii="Arial" w:hAnsi="Arial" w:cs="Arial"/>
          <w:sz w:val="22"/>
          <w:szCs w:val="22"/>
        </w:rPr>
      </w:pPr>
    </w:p>
    <w:p w14:paraId="5D13E42F" w14:textId="4170836B" w:rsidR="00E62969" w:rsidRPr="00490EF9" w:rsidRDefault="00E62969" w:rsidP="00E62969">
      <w:pPr>
        <w:numPr>
          <w:ilvl w:val="0"/>
          <w:numId w:val="7"/>
        </w:numPr>
        <w:spacing w:after="160" w:line="278" w:lineRule="auto"/>
        <w:rPr>
          <w:rFonts w:ascii="Arial" w:hAnsi="Arial" w:cs="Arial"/>
          <w:sz w:val="22"/>
          <w:szCs w:val="22"/>
        </w:rPr>
        <w:bidi w:val="0"/>
      </w:pPr>
      <w:r>
        <w:rPr>
          <w:rFonts w:ascii="Arial" w:cs="Arial" w:hAnsi="Arial"/>
          <w:sz w:val="22"/>
          <w:szCs w:val="22"/>
          <w:lang w:val="sk"/>
          <w:b w:val="0"/>
          <w:bCs w:val="0"/>
          <w:i w:val="0"/>
          <w:iCs w:val="0"/>
          <w:u w:val="none"/>
          <w:vertAlign w:val="baseline"/>
          <w:rtl w:val="0"/>
        </w:rPr>
        <w:t xml:space="preserve">Doplňte svoje fakturačné údaje.</w:t>
      </w:r>
    </w:p>
    <w:p w14:paraId="5F25D2C3" w14:textId="77777777" w:rsidR="00E62969" w:rsidRPr="00490EF9" w:rsidRDefault="00E62969" w:rsidP="00E62969">
      <w:pPr>
        <w:jc w:val="center"/>
        <w:rPr>
          <w:rFonts w:ascii="Arial" w:hAnsi="Arial" w:cs="Arial"/>
          <w:sz w:val="22"/>
          <w:szCs w:val="22"/>
        </w:rPr>
      </w:pPr>
    </w:p>
    <w:p w14:paraId="49136E10" w14:textId="6A191E22" w:rsidR="00E62969" w:rsidRDefault="00E62969" w:rsidP="00E62969">
      <w:pPr>
        <w:jc w:val="center"/>
        <w:rPr>
          <w:rFonts w:ascii="Arial" w:hAnsi="Arial" w:cs="Arial"/>
          <w:sz w:val="22"/>
          <w:szCs w:val="22"/>
        </w:rPr>
        <w:bidi w:val="0"/>
      </w:pPr>
      <w:r>
        <w:rPr>
          <w:rFonts w:ascii="Arial" w:cs="Arial" w:hAnsi="Arial"/>
          <w:noProof/>
          <w:color w:val="777777"/>
          <w:sz w:val="22"/>
          <w:szCs w:val="22"/>
          <w:lang w:val="sk"/>
          <w:b w:val="0"/>
          <w:bCs w:val="0"/>
          <w:i w:val="0"/>
          <w:iCs w:val="0"/>
          <w:u w:val="none"/>
          <w:vertAlign w:val="baseline"/>
          <w:rtl w:val="0"/>
        </w:rPr>
        <w:drawing>
          <wp:inline distT="0" distB="0" distL="0" distR="0" wp14:anchorId="724FD40A" wp14:editId="7B866E2D">
            <wp:extent cx="5117376" cy="2619375"/>
            <wp:effectExtent l="38100" t="38100" r="45720" b="28575"/>
            <wp:docPr id="1525708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205361" name=""/>
                    <pic:cNvPicPr/>
                  </pic:nvPicPr>
                  <pic:blipFill>
                    <a:blip r:embed="rId23"/>
                    <a:stretch>
                      <a:fillRect/>
                    </a:stretch>
                  </pic:blipFill>
                  <pic:spPr>
                    <a:xfrm>
                      <a:off x="0" y="0"/>
                      <a:ext cx="5121128" cy="2621296"/>
                    </a:xfrm>
                    <a:prstGeom prst="rect">
                      <a:avLst/>
                    </a:prstGeom>
                    <a:ln w="28575">
                      <a:solidFill>
                        <a:schemeClr val="tx1"/>
                      </a:solidFill>
                    </a:ln>
                  </pic:spPr>
                </pic:pic>
              </a:graphicData>
            </a:graphic>
          </wp:inline>
        </w:drawing>
      </w:r>
    </w:p>
    <w:p w14:paraId="2A618B77" w14:textId="77777777" w:rsidR="008607C8" w:rsidRDefault="008607C8" w:rsidP="00E62969">
      <w:pPr>
        <w:jc w:val="center"/>
        <w:rPr>
          <w:rFonts w:ascii="Arial" w:hAnsi="Arial" w:cs="Arial"/>
          <w:sz w:val="22"/>
          <w:szCs w:val="22"/>
        </w:rPr>
      </w:pPr>
    </w:p>
    <w:p w14:paraId="70635BD0" w14:textId="77777777" w:rsidR="008607C8" w:rsidRPr="00490EF9" w:rsidRDefault="008607C8" w:rsidP="00E62969">
      <w:pPr>
        <w:jc w:val="center"/>
        <w:rPr>
          <w:rFonts w:ascii="Arial" w:hAnsi="Arial" w:cs="Arial"/>
          <w:sz w:val="22"/>
          <w:szCs w:val="22"/>
        </w:rPr>
      </w:pPr>
    </w:p>
    <w:p w14:paraId="70C9C418" w14:textId="12BD6B7E" w:rsidR="008607C8" w:rsidRPr="008607C8" w:rsidRDefault="00E62969" w:rsidP="008607C8">
      <w:pPr>
        <w:numPr>
          <w:ilvl w:val="0"/>
          <w:numId w:val="7"/>
        </w:numPr>
        <w:spacing w:after="160" w:line="278" w:lineRule="auto"/>
        <w:rPr>
          <w:rFonts w:ascii="Arial" w:hAnsi="Arial" w:cs="Arial"/>
          <w:sz w:val="22"/>
          <w:szCs w:val="22"/>
        </w:rPr>
        <w:bidi w:val="0"/>
      </w:pPr>
      <w:r>
        <w:rPr>
          <w:rFonts w:ascii="Arial" w:cs="Arial" w:hAnsi="Arial"/>
          <w:sz w:val="22"/>
          <w:szCs w:val="22"/>
          <w:lang w:val="sk"/>
          <w:b w:val="0"/>
          <w:bCs w:val="0"/>
          <w:i w:val="0"/>
          <w:iCs w:val="0"/>
          <w:u w:val="none"/>
          <w:vertAlign w:val="baseline"/>
          <w:rtl w:val="0"/>
        </w:rPr>
        <w:t xml:space="preserve">Pošlite platbu bezpečne. </w:t>
      </w:r>
    </w:p>
    <w:p w14:paraId="7D16BE1F" w14:textId="2B72BF4B" w:rsidR="00E62969" w:rsidRDefault="004E2319" w:rsidP="00E62969">
      <w:pPr>
        <w:ind w:left="720"/>
        <w:rPr>
          <w:rFonts w:ascii="Arial" w:hAnsi="Arial" w:cs="Arial"/>
          <w:sz w:val="22"/>
          <w:szCs w:val="22"/>
        </w:rPr>
        <w:bidi w:val="0"/>
      </w:pPr>
      <w:r>
        <w:rPr>
          <w:rFonts w:ascii="Arial" w:cs="Arial" w:hAnsi="Arial"/>
          <w:noProof/>
          <w:sz w:val="22"/>
          <w:szCs w:val="22"/>
          <w:lang w:val="sk"/>
          <w:b w:val="0"/>
          <w:bCs w:val="0"/>
          <w:i w:val="0"/>
          <w:iCs w:val="0"/>
          <w:u w:val="none"/>
          <w:vertAlign w:val="baseline"/>
          <w:rtl w:val="0"/>
        </w:rPr>
        <w:drawing>
          <wp:inline distT="0" distB="0" distL="0" distR="0" wp14:anchorId="6F8E89E2" wp14:editId="26C483F5">
            <wp:extent cx="3211993" cy="1834199"/>
            <wp:effectExtent l="38100" t="38100" r="39370" b="33020"/>
            <wp:docPr id="1752638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876395" name=""/>
                    <pic:cNvPicPr/>
                  </pic:nvPicPr>
                  <pic:blipFill>
                    <a:blip r:embed="rId24"/>
                    <a:stretch>
                      <a:fillRect/>
                    </a:stretch>
                  </pic:blipFill>
                  <pic:spPr>
                    <a:xfrm>
                      <a:off x="0" y="0"/>
                      <a:ext cx="3223178" cy="1840586"/>
                    </a:xfrm>
                    <a:prstGeom prst="rect">
                      <a:avLst/>
                    </a:prstGeom>
                    <a:ln w="28575">
                      <a:solidFill>
                        <a:schemeClr val="tx1"/>
                      </a:solidFill>
                    </a:ln>
                  </pic:spPr>
                </pic:pic>
              </a:graphicData>
            </a:graphic>
          </wp:inline>
        </w:drawing>
      </w:r>
    </w:p>
    <w:p w14:paraId="79B28472" w14:textId="7BED5C94" w:rsidR="00FD7038" w:rsidRPr="00490EF9" w:rsidRDefault="00FD7038" w:rsidP="00E62969">
      <w:pPr>
        <w:ind w:left="720"/>
        <w:rPr>
          <w:rFonts w:ascii="Arial" w:hAnsi="Arial" w:cs="Arial"/>
          <w:sz w:val="22"/>
          <w:szCs w:val="22"/>
        </w:rPr>
      </w:pPr>
    </w:p>
    <w:p w14:paraId="6C88AA0A" w14:textId="6C215811" w:rsidR="00E62969" w:rsidRPr="00490EF9" w:rsidRDefault="00FD7038" w:rsidP="00E62969">
      <w:pPr>
        <w:rPr>
          <w:rFonts w:ascii="Arial" w:hAnsi="Arial" w:cs="Arial"/>
          <w:b/>
          <w:bCs/>
          <w:sz w:val="22"/>
          <w:szCs w:val="22"/>
        </w:rPr>
        <w:bidi w:val="0"/>
      </w:pPr>
      <w:r>
        <w:rPr>
          <w:rFonts w:ascii="Arial" w:cs="Arial" w:hAnsi="Arial"/>
          <w:noProof/>
          <w:sz w:val="22"/>
          <w:szCs w:val="22"/>
          <w:lang w:val="sk"/>
          <w:b w:val="1"/>
          <w:bCs w:val="1"/>
          <w:i w:val="0"/>
          <w:iCs w:val="0"/>
          <w:u w:val="none"/>
          <w:vertAlign w:val="baseline"/>
          <w:rtl w:val="0"/>
        </w:rPr>
        <mc:AlternateContent>
          <mc:Choice Requires="wps">
            <w:drawing>
              <wp:anchor distT="0" distB="0" distL="114300" distR="114300" simplePos="0" relativeHeight="251665408" behindDoc="0" locked="0" layoutInCell="1" allowOverlap="1" wp14:anchorId="2B9827E9" wp14:editId="3201B082">
                <wp:simplePos x="0" y="0"/>
                <wp:positionH relativeFrom="margin">
                  <wp:posOffset>-60325</wp:posOffset>
                </wp:positionH>
                <wp:positionV relativeFrom="paragraph">
                  <wp:posOffset>133890</wp:posOffset>
                </wp:positionV>
                <wp:extent cx="6324600" cy="298450"/>
                <wp:effectExtent l="0" t="0" r="19050" b="25400"/>
                <wp:wrapNone/>
                <wp:docPr id="653983377" name="Rectangle 2"/>
                <wp:cNvGraphicFramePr/>
                <a:graphic xmlns:a="http://schemas.openxmlformats.org/drawingml/2006/main">
                  <a:graphicData uri="http://schemas.microsoft.com/office/word/2010/wordprocessingShape">
                    <wps:wsp>
                      <wps:cNvSpPr/>
                      <wps:spPr>
                        <a:xfrm>
                          <a:off x="0" y="0"/>
                          <a:ext cx="6324600" cy="298450"/>
                        </a:xfrm>
                        <a:prstGeom prst="rect">
                          <a:avLst/>
                        </a:prstGeom>
                        <a:solidFill>
                          <a:schemeClr val="tx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EAD8558" w14:textId="77777777" w:rsidR="00E62969" w:rsidRPr="00FD7038" w:rsidRDefault="00E62969" w:rsidP="00E62969">
                            <w:pPr>
                              <w:rPr>
                                <w:rFonts w:ascii="Arial" w:eastAsia="Arial" w:hAnsi="Arial" w:cs="Arial"/>
                                <w:color w:val="EEECE1" w:themeColor="background2"/>
                                <w:sz w:val="28"/>
                                <w:szCs w:val="28"/>
                              </w:rPr>
                              <w:bidi w:val="0"/>
                            </w:pPr>
                            <w:r>
                              <w:rPr>
                                <w:rFonts w:ascii="Arial" w:cs="Arial" w:eastAsia="Arial" w:hAnsi="Arial"/>
                                <w:color w:val="EEECE1" w:themeColor="background2"/>
                                <w:sz w:val="28"/>
                                <w:szCs w:val="28"/>
                                <w:lang w:val="sk"/>
                                <w:b w:val="0"/>
                                <w:bCs w:val="0"/>
                                <w:i w:val="0"/>
                                <w:iCs w:val="0"/>
                                <w:u w:val="none"/>
                                <w:vertAlign w:val="baseline"/>
                                <w:rtl w:val="0"/>
                              </w:rPr>
                              <w:t xml:space="preserve">Často kladené otázky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B9827E9" id="_x0000_s1029" style="position:absolute;margin-left:-4.75pt;margin-top:10.55pt;width:498pt;height:23.5pt;z-index:2516654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" fillcolor="black [3213]" strokecolor="white [3212]" strokeweight="2pt">
                <v:textbox>
                  <w:txbxContent>
                    <w:p w14:paraId="5EAD8558" w14:textId="77777777" w:rsidR="00E62969" w:rsidRPr="00FD7038" w:rsidRDefault="00E62969" w:rsidP="00E62969">
                      <w:pPr>
                        <w:rPr>
                          <w:rFonts w:ascii="Arial" w:eastAsia="Arial" w:hAnsi="Arial" w:cs="Arial"/>
                          <w:color w:val="EEECE1" w:themeColor="background2"/>
                          <w:sz w:val="28"/>
                          <w:szCs w:val="28"/>
                        </w:rPr>
                      </w:pPr>
                      <w:r>
                        <w:rPr>
                          <w:rFonts w:ascii="Arial" w:eastAsia="Arial" w:hAnsi="Arial" w:cs="Arial"/>
                          <w:color w:val="EEECE1" w:themeColor="background2"/>
                          <w:sz w:val="28"/>
                          <w:szCs w:val="28"/>
                        </w:rPr>
                        <w:t>Frequently Asked Questions</w:t>
                      </w:r>
                    </w:p>
                  </w:txbxContent>
                </v:textbox>
                <w10:wrap anchorx="margin"/>
              </v:rect>
            </w:pict>
          </mc:Fallback>
        </mc:AlternateContent>
      </w:r>
    </w:p>
    <w:p w14:paraId="51F0285C" w14:textId="77777777" w:rsidR="00E62969" w:rsidRPr="00490EF9" w:rsidRDefault="00E62969" w:rsidP="00E62969">
      <w:pPr>
        <w:rPr>
          <w:rFonts w:ascii="Arial" w:hAnsi="Arial" w:cs="Arial"/>
          <w:b/>
          <w:bCs/>
          <w:sz w:val="22"/>
          <w:szCs w:val="22"/>
        </w:rPr>
      </w:pPr>
    </w:p>
    <w:p w14:paraId="725A7411" w14:textId="77777777" w:rsidR="004E2319" w:rsidRDefault="004E2319" w:rsidP="00E62969">
      <w:pPr>
        <w:rPr>
          <w:rFonts w:ascii="Arial" w:hAnsi="Arial" w:cs="Arial"/>
          <w:b/>
          <w:bCs/>
          <w:sz w:val="22"/>
          <w:szCs w:val="22"/>
        </w:rPr>
      </w:pPr>
    </w:p>
    <w:p w14:paraId="05492C77" w14:textId="36338AA4" w:rsidR="00E62969" w:rsidRPr="00490EF9" w:rsidRDefault="00E62969" w:rsidP="00E62969">
      <w:pPr>
        <w:rPr>
          <w:rFonts w:ascii="Arial" w:hAnsi="Arial" w:cs="Arial"/>
          <w:b/>
          <w:bCs/>
          <w:sz w:val="22"/>
          <w:szCs w:val="22"/>
        </w:rPr>
        <w:bidi w:val="0"/>
      </w:pPr>
      <w:r>
        <w:rPr>
          <w:rFonts w:ascii="Arial" w:cs="Arial" w:hAnsi="Arial"/>
          <w:sz w:val="22"/>
          <w:szCs w:val="22"/>
          <w:lang w:val="sk"/>
          <w:b w:val="1"/>
          <w:bCs w:val="1"/>
          <w:i w:val="0"/>
          <w:iCs w:val="0"/>
          <w:u w:val="none"/>
          <w:vertAlign w:val="baseline"/>
          <w:rtl w:val="0"/>
        </w:rPr>
        <w:t xml:space="preserve">Musím si vytvoriť nový účet?</w:t>
      </w:r>
    </w:p>
    <w:p w14:paraId="633B78F1" w14:textId="77777777" w:rsidR="00E62969" w:rsidRPr="00FD7038" w:rsidRDefault="00E62969" w:rsidP="00E62969">
      <w:pPr>
        <w:pStyle w:val="ListParagraph"/>
        <w:numPr>
          <w:ilvl w:val="0"/>
          <w:numId w:val="8"/>
        </w:numPr>
        <w:spacing w:after="160" w:line="278" w:lineRule="auto"/>
        <w:rPr>
          <w:rFonts w:ascii="Arial" w:hAnsi="Arial" w:cs="Arial"/>
          <w:szCs w:val="22"/>
        </w:rPr>
        <w:bidi w:val="0"/>
      </w:pPr>
      <w:r>
        <w:rPr>
          <w:rFonts w:ascii="Arial" w:cs="Arial" w:hAnsi="Arial"/>
          <w:szCs w:val="22"/>
          <w:lang w:val="sk"/>
          <w:b w:val="1"/>
          <w:bCs w:val="1"/>
          <w:i w:val="0"/>
          <w:iCs w:val="0"/>
          <w:u w:val="none"/>
          <w:vertAlign w:val="baseline"/>
          <w:rtl w:val="0"/>
        </w:rPr>
        <w:t xml:space="preserve">Áno.</w:t>
      </w:r>
      <w:r>
        <w:rPr>
          <w:rFonts w:ascii="Arial" w:cs="Arial" w:hAnsi="Arial"/>
          <w:szCs w:val="22"/>
          <w:lang w:val="sk"/>
          <w:b w:val="0"/>
          <w:bCs w:val="0"/>
          <w:i w:val="0"/>
          <w:iCs w:val="0"/>
          <w:u w:val="none"/>
          <w:vertAlign w:val="baseline"/>
          <w:rtl w:val="0"/>
        </w:rPr>
        <w:t xml:space="preserve"> Všetci zákazníci by sa mali zaregistrovať na novom portáli, aby mali prístup k faktúram, výpisom, sporom, histórii platieb a iným samoobslužným funkciám.</w:t>
      </w:r>
    </w:p>
    <w:p w14:paraId="1D660B4E" w14:textId="77777777" w:rsidR="00E62969" w:rsidRPr="00490EF9" w:rsidRDefault="00E62969" w:rsidP="00E62969">
      <w:pPr>
        <w:rPr>
          <w:rFonts w:ascii="Arial" w:hAnsi="Arial" w:cs="Arial"/>
          <w:b/>
          <w:bCs/>
          <w:sz w:val="22"/>
          <w:szCs w:val="22"/>
        </w:rPr>
        <w:bidi w:val="0"/>
      </w:pPr>
      <w:r>
        <w:rPr>
          <w:rFonts w:ascii="Arial" w:cs="Arial" w:hAnsi="Arial"/>
          <w:sz w:val="22"/>
          <w:szCs w:val="22"/>
          <w:lang w:val="sk"/>
          <w:b w:val="1"/>
          <w:bCs w:val="1"/>
          <w:i w:val="0"/>
          <w:iCs w:val="0"/>
          <w:u w:val="none"/>
          <w:vertAlign w:val="baseline"/>
          <w:rtl w:val="0"/>
        </w:rPr>
        <w:t xml:space="preserve">Kde nájdem číslo svojho účtu?</w:t>
      </w:r>
    </w:p>
    <w:p w14:paraId="6ECC6488" w14:textId="77777777" w:rsidR="00E62969" w:rsidRPr="00490EF9" w:rsidRDefault="00E62969" w:rsidP="00E62969">
      <w:pPr>
        <w:pStyle w:val="ListParagraph"/>
        <w:numPr>
          <w:ilvl w:val="0"/>
          <w:numId w:val="8"/>
        </w:numPr>
        <w:spacing w:after="160" w:line="278" w:lineRule="auto"/>
        <w:rPr>
          <w:rFonts w:ascii="Arial" w:hAnsi="Arial" w:cs="Arial"/>
          <w:b/>
          <w:szCs w:val="22"/>
        </w:rPr>
        <w:bidi w:val="0"/>
      </w:pPr>
      <w:r>
        <w:rPr>
          <w:rFonts w:ascii="Arial" w:cs="Arial" w:hAnsi="Arial"/>
          <w:szCs w:val="22"/>
          <w:lang w:val="sk"/>
          <w:b w:val="0"/>
          <w:bCs w:val="0"/>
          <w:i w:val="0"/>
          <w:iCs w:val="0"/>
          <w:u w:val="none"/>
          <w:vertAlign w:val="baseline"/>
          <w:rtl w:val="0"/>
        </w:rPr>
        <w:t xml:space="preserve">Číslo svojho účtu Solenis nájdete na </w:t>
      </w:r>
      <w:r>
        <w:rPr>
          <w:rFonts w:ascii="Arial" w:cs="Arial" w:hAnsi="Arial"/>
          <w:szCs w:val="22"/>
          <w:lang w:val="sk"/>
          <w:b w:val="1"/>
          <w:bCs w:val="1"/>
          <w:i w:val="0"/>
          <w:iCs w:val="0"/>
          <w:u w:val="none"/>
          <w:vertAlign w:val="baseline"/>
          <w:rtl w:val="0"/>
        </w:rPr>
        <w:t xml:space="preserve">faktúre alebo na výpise pre zákazníka. </w:t>
      </w:r>
    </w:p>
    <w:p w14:paraId="3239B443" w14:textId="77777777" w:rsidR="00E62969" w:rsidRPr="00490EF9" w:rsidRDefault="00E62969" w:rsidP="00E62969">
      <w:pPr>
        <w:rPr>
          <w:rFonts w:ascii="Arial" w:hAnsi="Arial" w:cs="Arial"/>
          <w:b/>
          <w:bCs/>
          <w:sz w:val="22"/>
          <w:szCs w:val="22"/>
        </w:rPr>
        <w:bidi w:val="0"/>
      </w:pPr>
      <w:r>
        <w:rPr>
          <w:rFonts w:ascii="Arial" w:cs="Arial" w:hAnsi="Arial"/>
          <w:sz w:val="22"/>
          <w:szCs w:val="22"/>
          <w:lang w:val="sk"/>
          <w:b w:val="1"/>
          <w:bCs w:val="1"/>
          <w:i w:val="0"/>
          <w:iCs w:val="0"/>
          <w:u w:val="none"/>
          <w:vertAlign w:val="baseline"/>
          <w:rtl w:val="0"/>
        </w:rPr>
        <w:t xml:space="preserve">Môžem vykonať platbu bez registrácie?</w:t>
      </w:r>
    </w:p>
    <w:p w14:paraId="6AC535BF" w14:textId="00281068" w:rsidR="00E62969" w:rsidRPr="00FD7038" w:rsidRDefault="00E62969" w:rsidP="00FD7038">
      <w:pPr>
        <w:pStyle w:val="ListParagraph"/>
        <w:numPr>
          <w:ilvl w:val="0"/>
          <w:numId w:val="8"/>
        </w:numPr>
        <w:spacing w:after="160" w:line="278" w:lineRule="auto"/>
        <w:rPr>
          <w:rFonts w:ascii="Arial" w:hAnsi="Arial" w:cs="Arial"/>
          <w:szCs w:val="22"/>
        </w:rPr>
        <w:bidi w:val="0"/>
      </w:pPr>
      <w:r>
        <w:rPr>
          <w:rFonts w:ascii="Arial" w:cs="Arial" w:hAnsi="Arial"/>
          <w:szCs w:val="22"/>
          <w:lang w:val="sk"/>
          <w:b w:val="1"/>
          <w:bCs w:val="1"/>
          <w:i w:val="0"/>
          <w:iCs w:val="0"/>
          <w:u w:val="none"/>
          <w:vertAlign w:val="baseline"/>
          <w:rtl w:val="0"/>
        </w:rPr>
        <w:t xml:space="preserve">Áno.</w:t>
      </w:r>
      <w:r>
        <w:rPr>
          <w:rFonts w:ascii="Arial" w:cs="Arial" w:hAnsi="Arial"/>
          <w:szCs w:val="22"/>
          <w:lang w:val="sk"/>
          <w:b w:val="0"/>
          <w:bCs w:val="0"/>
          <w:i w:val="0"/>
          <w:iCs w:val="0"/>
          <w:u w:val="none"/>
          <w:vertAlign w:val="baseline"/>
          <w:rtl w:val="0"/>
        </w:rPr>
        <w:t xml:space="preserve"> Funkcia platby ako hosť umožňuje jednorazové platby bez vytvorenia účtu. Navštívte stránku </w:t>
      </w:r>
      <w:hyperlink r:id="rId25" w:history="1">
        <w:r>
          <w:rPr>
            <w:rStyle w:val="Hyperlink"/>
            <w:rFonts w:ascii="Arial" w:cs="Arial" w:hAnsi="Arial"/>
            <w:szCs w:val="22"/>
            <w:lang w:val="sk"/>
            <w:b w:val="0"/>
            <w:bCs w:val="0"/>
            <w:i w:val="0"/>
            <w:iCs w:val="0"/>
            <w:u w:val="single"/>
            <w:vertAlign w:val="baseline"/>
            <w:rtl w:val="0"/>
          </w:rPr>
          <w:t xml:space="preserve">https://pay.solenis.com</w:t>
        </w:r>
      </w:hyperlink>
      <w:r>
        <w:rPr>
          <w:rFonts w:ascii="Arial" w:cs="Arial" w:hAnsi="Arial"/>
          <w:szCs w:val="22"/>
          <w:lang w:val="sk"/>
          <w:b w:val="0"/>
          <w:bCs w:val="0"/>
          <w:i w:val="0"/>
          <w:iCs w:val="0"/>
          <w:u w:val="none"/>
          <w:vertAlign w:val="baseline"/>
          <w:rtl w:val="0"/>
        </w:rPr>
        <w:t xml:space="preserve">.</w:t>
      </w:r>
    </w:p>
    <w:p w14:paraId="2AABBE33" w14:textId="77777777" w:rsidR="00E62969" w:rsidRPr="00490EF9" w:rsidRDefault="00E62969" w:rsidP="00E62969">
      <w:pPr>
        <w:rPr>
          <w:rFonts w:ascii="Arial" w:hAnsi="Arial" w:cs="Arial"/>
          <w:b/>
          <w:bCs/>
          <w:sz w:val="22"/>
          <w:szCs w:val="22"/>
        </w:rPr>
        <w:bidi w:val="0"/>
      </w:pPr>
      <w:r>
        <w:rPr>
          <w:rFonts w:ascii="Arial" w:cs="Arial" w:hAnsi="Arial"/>
          <w:sz w:val="22"/>
          <w:szCs w:val="22"/>
          <w:lang w:val="sk"/>
          <w:b w:val="1"/>
          <w:bCs w:val="1"/>
          <w:i w:val="0"/>
          <w:iCs w:val="0"/>
          <w:u w:val="none"/>
          <w:vertAlign w:val="baseline"/>
          <w:rtl w:val="0"/>
        </w:rPr>
        <w:t xml:space="preserve">Môžem si faktúry a výpisy pozrieť online?</w:t>
      </w:r>
    </w:p>
    <w:p w14:paraId="19AC6DE4" w14:textId="77777777" w:rsidR="00E62969" w:rsidRPr="00490EF9" w:rsidRDefault="00E62969" w:rsidP="00E62969">
      <w:pPr>
        <w:pStyle w:val="ListParagraph"/>
        <w:numPr>
          <w:ilvl w:val="0"/>
          <w:numId w:val="8"/>
        </w:numPr>
        <w:spacing w:after="160" w:line="278" w:lineRule="auto"/>
        <w:rPr>
          <w:rFonts w:ascii="Arial" w:hAnsi="Arial" w:cs="Arial"/>
          <w:szCs w:val="22"/>
        </w:rPr>
        <w:bidi w:val="0"/>
      </w:pPr>
      <w:r>
        <w:rPr>
          <w:rFonts w:ascii="Arial" w:cs="Arial" w:hAnsi="Arial"/>
          <w:szCs w:val="22"/>
          <w:lang w:val="sk"/>
          <w:b w:val="1"/>
          <w:bCs w:val="1"/>
          <w:i w:val="0"/>
          <w:iCs w:val="0"/>
          <w:u w:val="none"/>
          <w:vertAlign w:val="baseline"/>
          <w:rtl w:val="0"/>
        </w:rPr>
        <w:t xml:space="preserve">Áno.</w:t>
      </w:r>
      <w:r>
        <w:rPr>
          <w:rFonts w:ascii="Arial" w:cs="Arial" w:hAnsi="Arial"/>
          <w:szCs w:val="22"/>
          <w:lang w:val="sk"/>
          <w:b w:val="0"/>
          <w:bCs w:val="0"/>
          <w:i w:val="0"/>
          <w:iCs w:val="0"/>
          <w:u w:val="none"/>
          <w:vertAlign w:val="baseline"/>
          <w:rtl w:val="0"/>
        </w:rPr>
        <w:t xml:space="preserve"> Portál vám umožňuje prezerať, vyhľadávať, sťahovať a exportovať faktúry, ako aj vytvárať výpisy z účtov. </w:t>
      </w:r>
    </w:p>
    <w:p w14:paraId="0700829F" w14:textId="77777777" w:rsidR="00E62969" w:rsidRPr="00490EF9" w:rsidRDefault="00E62969" w:rsidP="00E62969">
      <w:pPr>
        <w:rPr>
          <w:rFonts w:ascii="Arial" w:hAnsi="Arial" w:cs="Arial"/>
          <w:b/>
          <w:bCs/>
          <w:sz w:val="22"/>
          <w:szCs w:val="22"/>
        </w:rPr>
        <w:bidi w:val="0"/>
      </w:pPr>
      <w:r>
        <w:rPr>
          <w:rFonts w:ascii="Arial" w:cs="Arial" w:hAnsi="Arial"/>
          <w:sz w:val="22"/>
          <w:szCs w:val="22"/>
          <w:lang w:val="sk"/>
          <w:b w:val="1"/>
          <w:bCs w:val="1"/>
          <w:i w:val="0"/>
          <w:iCs w:val="0"/>
          <w:u w:val="none"/>
          <w:vertAlign w:val="baseline"/>
          <w:rtl w:val="0"/>
        </w:rPr>
        <w:t xml:space="preserve">Môžem prostredníctvom portálu podávať spory týkajúce sa faktúr?</w:t>
      </w:r>
    </w:p>
    <w:p w14:paraId="399FC97B" w14:textId="22AF4BAE" w:rsidR="00E62969" w:rsidRDefault="00E62969" w:rsidP="00E62969">
      <w:pPr>
        <w:pStyle w:val="ListParagraph"/>
        <w:numPr>
          <w:ilvl w:val="0"/>
          <w:numId w:val="8"/>
        </w:numPr>
        <w:spacing w:after="160" w:line="278" w:lineRule="auto"/>
        <w:rPr>
          <w:rFonts w:ascii="Arial" w:hAnsi="Arial" w:cs="Arial"/>
          <w:szCs w:val="22"/>
        </w:rPr>
        <w:bidi w:val="0"/>
      </w:pPr>
      <w:r>
        <w:rPr>
          <w:rFonts w:ascii="Arial" w:cs="Arial" w:hAnsi="Arial"/>
          <w:szCs w:val="22"/>
          <w:lang w:val="sk"/>
          <w:b w:val="1"/>
          <w:bCs w:val="1"/>
          <w:i w:val="0"/>
          <w:iCs w:val="0"/>
          <w:u w:val="none"/>
          <w:vertAlign w:val="baseline"/>
          <w:rtl w:val="0"/>
        </w:rPr>
        <w:t xml:space="preserve">Áno.</w:t>
      </w:r>
      <w:r>
        <w:rPr>
          <w:rFonts w:ascii="Arial" w:cs="Arial" w:hAnsi="Arial"/>
          <w:szCs w:val="22"/>
          <w:lang w:val="sk"/>
          <w:b w:val="0"/>
          <w:bCs w:val="0"/>
          <w:i w:val="0"/>
          <w:iCs w:val="0"/>
          <w:u w:val="none"/>
          <w:vertAlign w:val="baseline"/>
          <w:rtl w:val="0"/>
        </w:rPr>
        <w:t xml:space="preserve"> Spory týkajúce sa faktúr môžete vytvárať a sledovať priamo na portáli.</w:t>
      </w:r>
    </w:p>
    <w:p w14:paraId="56893CB0" w14:textId="77777777" w:rsidR="008607C8" w:rsidRDefault="008607C8" w:rsidP="008607C8">
      <w:pPr>
        <w:pStyle w:val="ListParagraph"/>
        <w:spacing w:after="160" w:line="278" w:lineRule="auto"/>
        <w:rPr>
          <w:rFonts w:ascii="Arial" w:hAnsi="Arial" w:cs="Arial"/>
          <w:b/>
          <w:szCs w:val="22"/>
        </w:rPr>
      </w:pPr>
    </w:p>
    <w:p w14:paraId="53878278" w14:textId="6746EEF0" w:rsidR="008607C8" w:rsidRDefault="008607C8" w:rsidP="008607C8">
      <w:pPr>
        <w:pStyle w:val="ListParagraph"/>
        <w:spacing w:after="160" w:line="278" w:lineRule="auto"/>
        <w:ind w:left="0"/>
        <w:rPr>
          <w:rFonts w:ascii="Arial" w:hAnsi="Arial" w:cs="Arial"/>
          <w:b/>
          <w:szCs w:val="22"/>
        </w:rPr>
        <w:bidi w:val="0"/>
      </w:pPr>
      <w:r>
        <w:rPr>
          <w:rFonts w:ascii="Arial" w:cs="Arial" w:hAnsi="Arial"/>
          <w:szCs w:val="22"/>
          <w:lang w:val="sk"/>
          <w:b w:val="1"/>
          <w:bCs w:val="1"/>
          <w:i w:val="0"/>
          <w:iCs w:val="0"/>
          <w:u w:val="none"/>
          <w:vertAlign w:val="baseline"/>
          <w:rtl w:val="0"/>
        </w:rPr>
        <w:t xml:space="preserve">Existuje pri používaní portálu obmedzenie výšky platby?</w:t>
      </w:r>
    </w:p>
    <w:p w14:paraId="43617041" w14:textId="181F7B55" w:rsidR="008607C8" w:rsidRPr="00490EF9" w:rsidRDefault="008607C8" w:rsidP="008607C8">
      <w:pPr>
        <w:pStyle w:val="ListParagraph"/>
        <w:numPr>
          <w:ilvl w:val="0"/>
          <w:numId w:val="9"/>
        </w:numPr>
        <w:spacing w:after="160" w:line="278" w:lineRule="auto"/>
        <w:rPr>
          <w:rFonts w:ascii="Arial" w:hAnsi="Arial" w:cs="Arial"/>
          <w:szCs w:val="22"/>
        </w:rPr>
        <w:bidi w:val="0"/>
      </w:pPr>
      <w:r>
        <w:rPr>
          <w:rFonts w:ascii="Arial" w:cs="Arial" w:hAnsi="Arial"/>
          <w:szCs w:val="22"/>
          <w:lang w:val="sk"/>
          <w:b w:val="1"/>
          <w:bCs w:val="1"/>
          <w:i w:val="0"/>
          <w:iCs w:val="0"/>
          <w:u w:val="none"/>
          <w:vertAlign w:val="baseline"/>
          <w:rtl w:val="0"/>
        </w:rPr>
        <w:t xml:space="preserve">Nie.</w:t>
      </w:r>
      <w:r>
        <w:rPr>
          <w:rFonts w:ascii="Arial" w:cs="Arial" w:hAnsi="Arial"/>
          <w:szCs w:val="22"/>
          <w:lang w:val="sk"/>
          <w:b w:val="0"/>
          <w:bCs w:val="0"/>
          <w:i w:val="0"/>
          <w:iCs w:val="0"/>
          <w:u w:val="none"/>
          <w:vertAlign w:val="baseline"/>
          <w:rtl w:val="0"/>
        </w:rPr>
        <w:t xml:space="preserve"> Platby sa môžu spracúvať v plnej hodnote faktúry alebo faktúr vybraných na platbu buď prostredníctvom ACH alebo kreditnej karty.</w:t>
      </w:r>
    </w:p>
    <w:p w14:paraId="4201449B" w14:textId="77777777" w:rsidR="00E62969" w:rsidRPr="00490EF9" w:rsidRDefault="00E62969" w:rsidP="00E62969">
      <w:pPr>
        <w:rPr>
          <w:rFonts w:ascii="Arial" w:hAnsi="Arial" w:cs="Arial"/>
          <w:b/>
          <w:bCs/>
          <w:sz w:val="22"/>
          <w:szCs w:val="22"/>
        </w:rPr>
        <w:bidi w:val="0"/>
      </w:pPr>
      <w:r>
        <w:rPr>
          <w:rFonts w:ascii="Arial" w:cs="Arial" w:hAnsi="Arial"/>
          <w:sz w:val="22"/>
          <w:szCs w:val="22"/>
          <w:lang w:val="sk"/>
          <w:b w:val="1"/>
          <w:bCs w:val="1"/>
          <w:i w:val="0"/>
          <w:iCs w:val="0"/>
          <w:u w:val="none"/>
          <w:vertAlign w:val="baseline"/>
          <w:rtl w:val="0"/>
        </w:rPr>
        <w:t xml:space="preserve">Aké spôsoby platby sú podporované?</w:t>
      </w:r>
    </w:p>
    <w:p w14:paraId="45B1CEBE" w14:textId="77777777" w:rsidR="00E62969" w:rsidRPr="00490EF9" w:rsidRDefault="00E62969" w:rsidP="00E62969">
      <w:pPr>
        <w:pStyle w:val="ListParagraph"/>
        <w:numPr>
          <w:ilvl w:val="0"/>
          <w:numId w:val="8"/>
        </w:numPr>
        <w:spacing w:after="160" w:line="278" w:lineRule="auto"/>
        <w:rPr>
          <w:rFonts w:ascii="Arial" w:hAnsi="Arial" w:cs="Arial"/>
          <w:szCs w:val="22"/>
        </w:rPr>
        <w:bidi w:val="0"/>
      </w:pPr>
      <w:r>
        <w:rPr>
          <w:rFonts w:ascii="Arial" w:cs="Arial" w:hAnsi="Arial"/>
          <w:szCs w:val="22"/>
          <w:lang w:val="sk"/>
          <w:b w:val="0"/>
          <w:bCs w:val="0"/>
          <w:i w:val="0"/>
          <w:iCs w:val="0"/>
          <w:u w:val="none"/>
          <w:vertAlign w:val="baseline"/>
          <w:rtl w:val="0"/>
        </w:rPr>
        <w:t xml:space="preserve">Dostupné spôsoby platby môžu zahŕňať </w:t>
      </w:r>
      <w:r>
        <w:rPr>
          <w:rFonts w:ascii="Arial" w:cs="Arial" w:hAnsi="Arial"/>
          <w:szCs w:val="22"/>
          <w:lang w:val="sk"/>
          <w:b w:val="1"/>
          <w:bCs w:val="1"/>
          <w:i w:val="0"/>
          <w:iCs w:val="0"/>
          <w:u w:val="none"/>
          <w:vertAlign w:val="baseline"/>
          <w:rtl w:val="0"/>
        </w:rPr>
        <w:t xml:space="preserve">bankový prevod ACH, kreditnú kartu alebo oboje </w:t>
      </w:r>
      <w:r>
        <w:rPr>
          <w:rFonts w:ascii="Arial" w:cs="Arial" w:hAnsi="Arial"/>
          <w:szCs w:val="22"/>
          <w:lang w:val="sk"/>
          <w:b w:val="0"/>
          <w:bCs w:val="0"/>
          <w:i w:val="0"/>
          <w:iCs w:val="0"/>
          <w:u w:val="none"/>
          <w:vertAlign w:val="baseline"/>
          <w:rtl w:val="0"/>
        </w:rPr>
        <w:t xml:space="preserve">v závislosti od faktúry, ktorá sa má zaplatiť. </w:t>
      </w:r>
    </w:p>
    <w:p w14:paraId="51552018" w14:textId="77777777" w:rsidR="00E62969" w:rsidRPr="00490EF9" w:rsidRDefault="00E62969" w:rsidP="00E62969">
      <w:pPr>
        <w:rPr>
          <w:rFonts w:ascii="Arial" w:hAnsi="Arial" w:cs="Arial"/>
          <w:b/>
          <w:bCs/>
          <w:sz w:val="22"/>
          <w:szCs w:val="22"/>
        </w:rPr>
        <w:bidi w:val="0"/>
      </w:pPr>
      <w:r>
        <w:rPr>
          <w:rFonts w:ascii="Arial" w:cs="Arial" w:hAnsi="Arial"/>
          <w:sz w:val="22"/>
          <w:szCs w:val="22"/>
          <w:lang w:val="sk"/>
          <w:b w:val="1"/>
          <w:bCs w:val="1"/>
          <w:i w:val="0"/>
          <w:iCs w:val="0"/>
          <w:u w:val="none"/>
          <w:vertAlign w:val="baseline"/>
          <w:rtl w:val="0"/>
        </w:rPr>
        <w:t xml:space="preserve">Budú k dispozícii potvrdenia o platbe?</w:t>
      </w:r>
    </w:p>
    <w:p w14:paraId="49BD2716" w14:textId="77777777" w:rsidR="00E62969" w:rsidRPr="00490EF9" w:rsidRDefault="00E62969" w:rsidP="00E62969">
      <w:pPr>
        <w:pStyle w:val="ListParagraph"/>
        <w:numPr>
          <w:ilvl w:val="0"/>
          <w:numId w:val="8"/>
        </w:numPr>
        <w:spacing w:after="160" w:line="278" w:lineRule="auto"/>
        <w:rPr>
          <w:rFonts w:ascii="Arial" w:hAnsi="Arial" w:cs="Arial"/>
          <w:szCs w:val="22"/>
        </w:rPr>
        <w:bidi w:val="0"/>
      </w:pPr>
      <w:r>
        <w:rPr>
          <w:rFonts w:ascii="Arial" w:cs="Arial" w:hAnsi="Arial"/>
          <w:szCs w:val="22"/>
          <w:lang w:val="sk"/>
          <w:b w:val="1"/>
          <w:bCs w:val="1"/>
          <w:i w:val="0"/>
          <w:iCs w:val="0"/>
          <w:u w:val="none"/>
          <w:vertAlign w:val="baseline"/>
          <w:rtl w:val="0"/>
        </w:rPr>
        <w:t xml:space="preserve">Áno.</w:t>
      </w:r>
      <w:r>
        <w:rPr>
          <w:rFonts w:ascii="Arial" w:cs="Arial" w:hAnsi="Arial"/>
          <w:szCs w:val="22"/>
          <w:lang w:val="sk"/>
          <w:b w:val="0"/>
          <w:bCs w:val="0"/>
          <w:i w:val="0"/>
          <w:iCs w:val="0"/>
          <w:u w:val="none"/>
          <w:vertAlign w:val="baseline"/>
          <w:rtl w:val="0"/>
        </w:rPr>
        <w:t xml:space="preserve"> Po odoslaní platby bude k dispozícii potvrdenie a doklad o platbe na stiahnutie a budúce použitie. </w:t>
      </w:r>
    </w:p>
    <w:p w14:paraId="4A1EAEA9" w14:textId="77777777" w:rsidR="00FD7038" w:rsidRDefault="00FD7038" w:rsidP="00E62969">
      <w:pPr>
        <w:rPr>
          <w:rFonts w:ascii="Arial" w:hAnsi="Arial" w:cs="Arial"/>
          <w:b/>
          <w:bCs/>
          <w:sz w:val="22"/>
          <w:szCs w:val="22"/>
        </w:rPr>
      </w:pPr>
    </w:p>
    <w:p w14:paraId="7891662F" w14:textId="1C0A16F0" w:rsidR="00E62969" w:rsidRPr="00490EF9" w:rsidRDefault="00E62969" w:rsidP="00E62969">
      <w:pPr>
        <w:rPr>
          <w:rFonts w:ascii="Arial" w:hAnsi="Arial" w:cs="Arial"/>
          <w:b/>
          <w:bCs/>
          <w:sz w:val="22"/>
          <w:szCs w:val="22"/>
        </w:rPr>
        <w:bidi w:val="0"/>
      </w:pPr>
      <w:r>
        <w:rPr>
          <w:rFonts w:ascii="Arial" w:cs="Arial" w:hAnsi="Arial"/>
          <w:sz w:val="22"/>
          <w:szCs w:val="22"/>
          <w:lang w:val="sk"/>
          <w:b w:val="1"/>
          <w:bCs w:val="1"/>
          <w:i w:val="0"/>
          <w:iCs w:val="0"/>
          <w:u w:val="none"/>
          <w:vertAlign w:val="baseline"/>
          <w:rtl w:val="0"/>
        </w:rPr>
        <w:t xml:space="preserve">Čo ak zabudnem svoje používateľské meno alebo mám problémy s prístupom na portál?</w:t>
      </w:r>
    </w:p>
    <w:p w14:paraId="7D0A0831" w14:textId="3D3B278C" w:rsidR="00E62969" w:rsidRPr="00490EF9" w:rsidRDefault="00E62969" w:rsidP="00E62969">
      <w:pPr>
        <w:pStyle w:val="ListParagraph"/>
        <w:numPr>
          <w:ilvl w:val="0"/>
          <w:numId w:val="8"/>
        </w:numPr>
        <w:spacing w:after="160" w:line="278" w:lineRule="auto"/>
        <w:rPr>
          <w:rFonts w:ascii="Arial" w:hAnsi="Arial" w:cs="Arial"/>
          <w:szCs w:val="22"/>
        </w:rPr>
        <w:bidi w:val="0"/>
      </w:pPr>
      <w:r>
        <w:rPr>
          <w:rFonts w:ascii="Arial" w:cs="Arial" w:hAnsi="Arial"/>
          <w:szCs w:val="22"/>
          <w:lang w:val="sk"/>
          <w:b w:val="0"/>
          <w:bCs w:val="0"/>
          <w:i w:val="0"/>
          <w:iCs w:val="0"/>
          <w:u w:val="none"/>
          <w:vertAlign w:val="baseline"/>
          <w:rtl w:val="0"/>
        </w:rPr>
        <w:t xml:space="preserve">Požiadajte o pomoc tím </w:t>
      </w:r>
      <w:r>
        <w:rPr>
          <w:rFonts w:ascii="Arial" w:cs="Arial" w:hAnsi="Arial"/>
          <w:szCs w:val="22"/>
          <w:lang w:val="sk"/>
          <w:b w:val="1"/>
          <w:bCs w:val="1"/>
          <w:i w:val="0"/>
          <w:iCs w:val="0"/>
          <w:u w:val="none"/>
          <w:vertAlign w:val="baseline"/>
          <w:rtl w:val="0"/>
        </w:rPr>
        <w:t xml:space="preserve">podpory spoločnosti Solenis vo svojej krajine</w:t>
      </w:r>
      <w:r>
        <w:rPr>
          <w:rFonts w:ascii="Arial" w:cs="Arial" w:hAnsi="Arial"/>
          <w:szCs w:val="22"/>
          <w:lang w:val="sk"/>
          <w:b w:val="0"/>
          <w:bCs w:val="0"/>
          <w:i w:val="0"/>
          <w:iCs w:val="0"/>
          <w:u w:val="none"/>
          <w:vertAlign w:val="baseline"/>
          <w:rtl w:val="0"/>
        </w:rPr>
        <w:t xml:space="preserve">.</w:t>
      </w:r>
    </w:p>
    <w:p w14:paraId="7FB1617E" w14:textId="2168ED1E" w:rsidR="00E62969" w:rsidRPr="00490EF9" w:rsidRDefault="00E62969" w:rsidP="003E2B3F">
      <w:pPr>
        <w:pStyle w:val="ListParagraph"/>
        <w:spacing w:after="160" w:line="278" w:lineRule="auto"/>
        <w:jc w:val="center"/>
        <w:rPr>
          <w:rFonts w:ascii="Arial" w:hAnsi="Arial" w:cs="Arial"/>
          <w:szCs w:val="22"/>
        </w:rPr>
      </w:pPr>
    </w:p>
    <w:tbl>
      <w:tblPr>
        <w:tblW w:w="6620" w:type="dxa"/>
        <w:tblLook w:val="04A0" w:firstRow="1" w:lastRow="0" w:firstColumn="1" w:lastColumn="0" w:noHBand="0" w:noVBand="1"/>
      </w:tblPr>
      <w:tblGrid>
        <w:gridCol w:w="3100"/>
        <w:gridCol w:w="3520"/>
      </w:tblGrid>
      <w:tr w:rsidR="003E2B3F" w:rsidRPr="003E2B3F" w14:paraId="1A13D564" w14:textId="77777777" w:rsidTr="003E2B3F">
        <w:trPr>
          <w:trHeight w:val="300"/>
        </w:trPr>
        <w:tc>
          <w:tcPr>
            <w:tcW w:w="3100" w:type="dxa"/>
            <w:tcBorders>
              <w:top w:val="single" w:sz="4" w:space="0" w:color="auto"/>
              <w:left w:val="single" w:sz="4" w:space="0" w:color="auto"/>
              <w:bottom w:val="single" w:sz="4" w:space="0" w:color="auto"/>
              <w:right w:val="single" w:sz="4" w:space="0" w:color="auto"/>
            </w:tcBorders>
            <w:shd w:val="clear" w:color="000000" w:fill="FFFFFF"/>
            <w:noWrap/>
            <w:hideMark/>
          </w:tcPr>
          <w:p w14:paraId="063917B6" w14:textId="77777777" w:rsidR="003E2B3F" w:rsidRPr="003E2B3F" w:rsidRDefault="003E2B3F" w:rsidP="003E2B3F">
            <w:pPr>
              <w:jc w:val="center"/>
              <w:rPr>
                <w:rFonts w:ascii="Arial" w:eastAsia="Times New Roman" w:hAnsi="Arial" w:cs="Arial"/>
                <w:sz w:val="22"/>
                <w:szCs w:val="22"/>
              </w:rPr>
              <w:bidi w:val="0"/>
            </w:pPr>
            <w:r>
              <w:rPr>
                <w:rFonts w:ascii="Arial" w:cs="Arial" w:eastAsia="Times New Roman" w:hAnsi="Arial"/>
                <w:sz w:val="22"/>
                <w:szCs w:val="22"/>
                <w:lang w:val="sk"/>
                <w:b w:val="0"/>
                <w:bCs w:val="0"/>
                <w:i w:val="0"/>
                <w:iCs w:val="0"/>
                <w:u w:val="none"/>
                <w:vertAlign w:val="baseline"/>
                <w:rtl w:val="0"/>
              </w:rPr>
              <w:t xml:space="preserve">Rakúsko</w:t>
            </w:r>
          </w:p>
        </w:tc>
        <w:tc>
          <w:tcPr>
            <w:tcW w:w="3520" w:type="dxa"/>
            <w:tcBorders>
              <w:top w:val="single" w:sz="4" w:space="0" w:color="auto"/>
              <w:left w:val="nil"/>
              <w:bottom w:val="single" w:sz="4" w:space="0" w:color="auto"/>
              <w:right w:val="single" w:sz="4" w:space="0" w:color="auto"/>
            </w:tcBorders>
            <w:noWrap/>
            <w:hideMark/>
          </w:tcPr>
          <w:p w14:paraId="574F58F0" w14:textId="77777777" w:rsidR="003E2B3F" w:rsidRPr="003E2B3F" w:rsidRDefault="003E2B3F" w:rsidP="003E2B3F">
            <w:pPr>
              <w:jc w:val="center"/>
              <w:rPr>
                <w:rFonts w:ascii="Aptos Narrow" w:eastAsia="Times New Roman" w:hAnsi="Aptos Narrow" w:cs="Times New Roman"/>
                <w:color w:val="467886"/>
                <w:sz w:val="22"/>
                <w:szCs w:val="22"/>
                <w:u w:val="single"/>
              </w:rPr>
              <w:bidi w:val="0"/>
            </w:pPr>
            <w:hyperlink r:id="rId26" w:history="1">
              <w:r>
                <w:rPr>
                  <w:rFonts w:ascii="Aptos Narrow" w:cs="Times New Roman" w:eastAsia="Times New Roman" w:hAnsi="Aptos Narrow"/>
                  <w:color w:val="467886"/>
                  <w:sz w:val="22"/>
                  <w:szCs w:val="22"/>
                  <w:lang w:val="sk"/>
                  <w:b w:val="0"/>
                  <w:bCs w:val="0"/>
                  <w:i w:val="0"/>
                  <w:iCs w:val="0"/>
                  <w:u w:val="single"/>
                  <w:vertAlign w:val="baseline"/>
                  <w:rtl w:val="0"/>
                </w:rPr>
                <w:t xml:space="preserve">ardach@solenis.com</w:t>
              </w:r>
            </w:hyperlink>
          </w:p>
        </w:tc>
      </w:tr>
      <w:tr w:rsidR="003E2B3F" w:rsidRPr="003E2B3F" w14:paraId="72925231" w14:textId="77777777" w:rsidTr="003E2B3F">
        <w:trPr>
          <w:trHeight w:val="300"/>
        </w:trPr>
        <w:tc>
          <w:tcPr>
            <w:tcW w:w="3100" w:type="dxa"/>
            <w:tcBorders>
              <w:top w:val="nil"/>
              <w:left w:val="single" w:sz="4" w:space="0" w:color="auto"/>
              <w:bottom w:val="single" w:sz="4" w:space="0" w:color="auto"/>
              <w:right w:val="single" w:sz="4" w:space="0" w:color="auto"/>
            </w:tcBorders>
            <w:shd w:val="clear" w:color="000000" w:fill="FFFFFF"/>
            <w:noWrap/>
            <w:hideMark/>
          </w:tcPr>
          <w:p w14:paraId="05EE2DE1" w14:textId="77777777" w:rsidR="003E2B3F" w:rsidRPr="003E2B3F" w:rsidRDefault="003E2B3F" w:rsidP="003E2B3F">
            <w:pPr>
              <w:jc w:val="center"/>
              <w:rPr>
                <w:rFonts w:ascii="Arial" w:eastAsia="Times New Roman" w:hAnsi="Arial" w:cs="Arial"/>
                <w:sz w:val="22"/>
                <w:szCs w:val="22"/>
              </w:rPr>
              <w:bidi w:val="0"/>
            </w:pPr>
            <w:r>
              <w:rPr>
                <w:rFonts w:ascii="Arial" w:cs="Arial" w:eastAsia="Times New Roman" w:hAnsi="Arial"/>
                <w:sz w:val="22"/>
                <w:szCs w:val="22"/>
                <w:lang w:val="sk"/>
                <w:b w:val="0"/>
                <w:bCs w:val="0"/>
                <w:i w:val="0"/>
                <w:iCs w:val="0"/>
                <w:u w:val="none"/>
                <w:vertAlign w:val="baseline"/>
                <w:rtl w:val="0"/>
              </w:rPr>
              <w:t xml:space="preserve">Belgicko</w:t>
            </w:r>
          </w:p>
        </w:tc>
        <w:tc>
          <w:tcPr>
            <w:tcW w:w="3520" w:type="dxa"/>
            <w:tcBorders>
              <w:top w:val="nil"/>
              <w:left w:val="nil"/>
              <w:bottom w:val="single" w:sz="4" w:space="0" w:color="auto"/>
              <w:right w:val="single" w:sz="4" w:space="0" w:color="auto"/>
            </w:tcBorders>
            <w:noWrap/>
            <w:hideMark/>
          </w:tcPr>
          <w:p w14:paraId="1D62CE55" w14:textId="77777777" w:rsidR="003E2B3F" w:rsidRPr="003E2B3F" w:rsidRDefault="003E2B3F" w:rsidP="003E2B3F">
            <w:pPr>
              <w:jc w:val="center"/>
              <w:rPr>
                <w:rFonts w:ascii="Aptos Narrow" w:eastAsia="Times New Roman" w:hAnsi="Aptos Narrow" w:cs="Times New Roman"/>
                <w:color w:val="467886"/>
                <w:sz w:val="22"/>
                <w:szCs w:val="22"/>
                <w:u w:val="single"/>
              </w:rPr>
              <w:bidi w:val="0"/>
            </w:pPr>
            <w:hyperlink r:id="rId27" w:history="1">
              <w:r>
                <w:rPr>
                  <w:rFonts w:ascii="Aptos Narrow" w:cs="Times New Roman" w:eastAsia="Times New Roman" w:hAnsi="Aptos Narrow"/>
                  <w:color w:val="467886"/>
                  <w:sz w:val="22"/>
                  <w:szCs w:val="22"/>
                  <w:lang w:val="sk"/>
                  <w:b w:val="0"/>
                  <w:bCs w:val="0"/>
                  <w:i w:val="0"/>
                  <w:iCs w:val="0"/>
                  <w:u w:val="single"/>
                  <w:vertAlign w:val="baseline"/>
                  <w:rtl w:val="0"/>
                </w:rPr>
                <w:t xml:space="preserve">ar.benelux@solenis.com</w:t>
              </w:r>
            </w:hyperlink>
          </w:p>
        </w:tc>
      </w:tr>
      <w:tr w:rsidR="003E2B3F" w:rsidRPr="003E2B3F" w14:paraId="241A337E" w14:textId="77777777" w:rsidTr="003E2B3F">
        <w:trPr>
          <w:trHeight w:val="300"/>
        </w:trPr>
        <w:tc>
          <w:tcPr>
            <w:tcW w:w="3100" w:type="dxa"/>
            <w:tcBorders>
              <w:top w:val="nil"/>
              <w:left w:val="single" w:sz="4" w:space="0" w:color="auto"/>
              <w:bottom w:val="single" w:sz="4" w:space="0" w:color="auto"/>
              <w:right w:val="single" w:sz="4" w:space="0" w:color="auto"/>
            </w:tcBorders>
            <w:shd w:val="clear" w:color="000000" w:fill="FFFFFF"/>
            <w:noWrap/>
            <w:hideMark/>
          </w:tcPr>
          <w:p w14:paraId="72680E4B" w14:textId="045B6559" w:rsidR="003E2B3F" w:rsidRPr="003E2B3F" w:rsidRDefault="003E2B3F" w:rsidP="003E2B3F">
            <w:pPr>
              <w:jc w:val="center"/>
              <w:rPr>
                <w:rFonts w:ascii="Arial" w:eastAsia="Times New Roman" w:hAnsi="Arial" w:cs="Arial"/>
                <w:sz w:val="22"/>
                <w:szCs w:val="22"/>
              </w:rPr>
              <w:bidi w:val="0"/>
            </w:pPr>
            <w:r>
              <w:rPr>
                <w:rFonts w:ascii="Arial" w:cs="Arial" w:eastAsia="Times New Roman" w:hAnsi="Arial"/>
                <w:sz w:val="22"/>
                <w:szCs w:val="22"/>
                <w:lang w:val="sk"/>
                <w:b w:val="0"/>
                <w:bCs w:val="0"/>
                <w:i w:val="0"/>
                <w:iCs w:val="0"/>
                <w:u w:val="none"/>
                <w:vertAlign w:val="baseline"/>
                <w:rtl w:val="0"/>
              </w:rPr>
              <w:t xml:space="preserve">Česká republika</w:t>
            </w:r>
          </w:p>
        </w:tc>
        <w:tc>
          <w:tcPr>
            <w:tcW w:w="3520" w:type="dxa"/>
            <w:tcBorders>
              <w:top w:val="nil"/>
              <w:left w:val="nil"/>
              <w:bottom w:val="single" w:sz="4" w:space="0" w:color="auto"/>
              <w:right w:val="single" w:sz="4" w:space="0" w:color="auto"/>
            </w:tcBorders>
            <w:noWrap/>
            <w:hideMark/>
          </w:tcPr>
          <w:p w14:paraId="1CF9540D" w14:textId="77777777" w:rsidR="003E2B3F" w:rsidRPr="003E2B3F" w:rsidRDefault="003E2B3F" w:rsidP="003E2B3F">
            <w:pPr>
              <w:jc w:val="center"/>
              <w:rPr>
                <w:rFonts w:ascii="Aptos Narrow" w:eastAsia="Times New Roman" w:hAnsi="Aptos Narrow" w:cs="Times New Roman"/>
                <w:color w:val="467886"/>
                <w:sz w:val="22"/>
                <w:szCs w:val="22"/>
                <w:u w:val="single"/>
              </w:rPr>
              <w:bidi w:val="0"/>
            </w:pPr>
            <w:hyperlink r:id="rId28" w:history="1">
              <w:r>
                <w:rPr>
                  <w:rFonts w:ascii="Aptos Narrow" w:cs="Times New Roman" w:eastAsia="Times New Roman" w:hAnsi="Aptos Narrow"/>
                  <w:color w:val="467886"/>
                  <w:sz w:val="22"/>
                  <w:szCs w:val="22"/>
                  <w:lang w:val="sk"/>
                  <w:b w:val="0"/>
                  <w:bCs w:val="0"/>
                  <w:i w:val="0"/>
                  <w:iCs w:val="0"/>
                  <w:u w:val="single"/>
                  <w:vertAlign w:val="baseline"/>
                  <w:rtl w:val="0"/>
                </w:rPr>
                <w:t xml:space="preserve">AR_Czech@solenis.com</w:t>
              </w:r>
            </w:hyperlink>
          </w:p>
        </w:tc>
      </w:tr>
      <w:tr w:rsidR="003E2B3F" w:rsidRPr="003E2B3F" w14:paraId="40A7BFBD" w14:textId="77777777" w:rsidTr="003E2B3F">
        <w:trPr>
          <w:trHeight w:val="300"/>
        </w:trPr>
        <w:tc>
          <w:tcPr>
            <w:tcW w:w="3100" w:type="dxa"/>
            <w:tcBorders>
              <w:top w:val="nil"/>
              <w:left w:val="single" w:sz="4" w:space="0" w:color="auto"/>
              <w:bottom w:val="single" w:sz="4" w:space="0" w:color="auto"/>
              <w:right w:val="single" w:sz="4" w:space="0" w:color="auto"/>
            </w:tcBorders>
            <w:shd w:val="clear" w:color="000000" w:fill="FFFFFF"/>
            <w:noWrap/>
            <w:hideMark/>
          </w:tcPr>
          <w:p w14:paraId="1C36282A" w14:textId="0FCC1A13" w:rsidR="003E2B3F" w:rsidRPr="003E2B3F" w:rsidRDefault="003E2B3F" w:rsidP="003E2B3F">
            <w:pPr>
              <w:jc w:val="center"/>
              <w:rPr>
                <w:rFonts w:ascii="Arial" w:eastAsia="Times New Roman" w:hAnsi="Arial" w:cs="Arial"/>
                <w:sz w:val="22"/>
                <w:szCs w:val="22"/>
              </w:rPr>
              <w:bidi w:val="0"/>
            </w:pPr>
            <w:r>
              <w:rPr>
                <w:rFonts w:ascii="Arial" w:cs="Arial" w:eastAsia="Times New Roman" w:hAnsi="Arial"/>
                <w:sz w:val="22"/>
                <w:szCs w:val="22"/>
                <w:lang w:val="sk"/>
                <w:b w:val="0"/>
                <w:bCs w:val="0"/>
                <w:i w:val="0"/>
                <w:iCs w:val="0"/>
                <w:u w:val="none"/>
                <w:vertAlign w:val="baseline"/>
                <w:rtl w:val="0"/>
              </w:rPr>
              <w:t xml:space="preserve">Česká republika (Pure Solve)</w:t>
            </w:r>
          </w:p>
        </w:tc>
        <w:tc>
          <w:tcPr>
            <w:tcW w:w="3520" w:type="dxa"/>
            <w:tcBorders>
              <w:top w:val="nil"/>
              <w:left w:val="nil"/>
              <w:bottom w:val="single" w:sz="4" w:space="0" w:color="auto"/>
              <w:right w:val="single" w:sz="4" w:space="0" w:color="auto"/>
            </w:tcBorders>
            <w:noWrap/>
            <w:hideMark/>
          </w:tcPr>
          <w:p w14:paraId="64AFA05B" w14:textId="77777777" w:rsidR="003E2B3F" w:rsidRPr="003E2B3F" w:rsidRDefault="003E2B3F" w:rsidP="003E2B3F">
            <w:pPr>
              <w:jc w:val="center"/>
              <w:rPr>
                <w:rFonts w:ascii="Aptos Narrow" w:eastAsia="Times New Roman" w:hAnsi="Aptos Narrow" w:cs="Times New Roman"/>
                <w:color w:val="467886"/>
                <w:sz w:val="22"/>
                <w:szCs w:val="22"/>
                <w:u w:val="single"/>
              </w:rPr>
              <w:bidi w:val="0"/>
            </w:pPr>
            <w:hyperlink r:id="rId29" w:history="1">
              <w:r>
                <w:rPr>
                  <w:rFonts w:ascii="Aptos Narrow" w:cs="Times New Roman" w:eastAsia="Times New Roman" w:hAnsi="Aptos Narrow"/>
                  <w:color w:val="467886"/>
                  <w:sz w:val="22"/>
                  <w:szCs w:val="22"/>
                  <w:lang w:val="sk"/>
                  <w:b w:val="0"/>
                  <w:bCs w:val="0"/>
                  <w:i w:val="0"/>
                  <w:iCs w:val="0"/>
                  <w:u w:val="single"/>
                  <w:vertAlign w:val="baseline"/>
                  <w:rtl w:val="0"/>
                </w:rPr>
                <w:t xml:space="preserve">AR_Czech@solenis.com</w:t>
              </w:r>
            </w:hyperlink>
          </w:p>
        </w:tc>
      </w:tr>
      <w:tr w:rsidR="003E2B3F" w:rsidRPr="003E2B3F" w14:paraId="2336AA88" w14:textId="77777777" w:rsidTr="003E2B3F">
        <w:trPr>
          <w:trHeight w:val="300"/>
        </w:trPr>
        <w:tc>
          <w:tcPr>
            <w:tcW w:w="3100" w:type="dxa"/>
            <w:tcBorders>
              <w:top w:val="nil"/>
              <w:left w:val="single" w:sz="4" w:space="0" w:color="auto"/>
              <w:bottom w:val="single" w:sz="4" w:space="0" w:color="auto"/>
              <w:right w:val="single" w:sz="4" w:space="0" w:color="auto"/>
            </w:tcBorders>
            <w:shd w:val="clear" w:color="000000" w:fill="FFFFFF"/>
            <w:noWrap/>
            <w:hideMark/>
          </w:tcPr>
          <w:p w14:paraId="7E739916" w14:textId="77777777" w:rsidR="003E2B3F" w:rsidRPr="003E2B3F" w:rsidRDefault="003E2B3F" w:rsidP="003E2B3F">
            <w:pPr>
              <w:jc w:val="center"/>
              <w:rPr>
                <w:rFonts w:ascii="Arial" w:eastAsia="Times New Roman" w:hAnsi="Arial" w:cs="Arial"/>
                <w:sz w:val="22"/>
                <w:szCs w:val="22"/>
              </w:rPr>
              <w:bidi w:val="0"/>
            </w:pPr>
            <w:r>
              <w:rPr>
                <w:rFonts w:ascii="Arial" w:cs="Arial" w:eastAsia="Times New Roman" w:hAnsi="Arial"/>
                <w:sz w:val="22"/>
                <w:szCs w:val="22"/>
                <w:lang w:val="sk"/>
                <w:b w:val="0"/>
                <w:bCs w:val="0"/>
                <w:i w:val="0"/>
                <w:iCs w:val="0"/>
                <w:u w:val="none"/>
                <w:vertAlign w:val="baseline"/>
                <w:rtl w:val="0"/>
              </w:rPr>
              <w:t xml:space="preserve">Dánsko</w:t>
            </w:r>
          </w:p>
        </w:tc>
        <w:tc>
          <w:tcPr>
            <w:tcW w:w="3520" w:type="dxa"/>
            <w:tcBorders>
              <w:top w:val="nil"/>
              <w:left w:val="nil"/>
              <w:bottom w:val="single" w:sz="4" w:space="0" w:color="auto"/>
              <w:right w:val="single" w:sz="4" w:space="0" w:color="auto"/>
            </w:tcBorders>
            <w:noWrap/>
            <w:hideMark/>
          </w:tcPr>
          <w:p w14:paraId="33C4E29F" w14:textId="77777777" w:rsidR="003E2B3F" w:rsidRPr="003E2B3F" w:rsidRDefault="003E2B3F" w:rsidP="003E2B3F">
            <w:pPr>
              <w:jc w:val="center"/>
              <w:rPr>
                <w:rFonts w:ascii="Aptos Narrow" w:eastAsia="Times New Roman" w:hAnsi="Aptos Narrow" w:cs="Times New Roman"/>
                <w:color w:val="467886"/>
                <w:sz w:val="22"/>
                <w:szCs w:val="22"/>
                <w:u w:val="single"/>
              </w:rPr>
              <w:bidi w:val="0"/>
            </w:pPr>
            <w:hyperlink r:id="rId30" w:history="1">
              <w:r>
                <w:rPr>
                  <w:rFonts w:ascii="Aptos Narrow" w:cs="Times New Roman" w:eastAsia="Times New Roman" w:hAnsi="Aptos Narrow"/>
                  <w:color w:val="467886"/>
                  <w:sz w:val="22"/>
                  <w:szCs w:val="22"/>
                  <w:lang w:val="sk"/>
                  <w:b w:val="0"/>
                  <w:bCs w:val="0"/>
                  <w:i w:val="0"/>
                  <w:iCs w:val="0"/>
                  <w:u w:val="single"/>
                  <w:vertAlign w:val="baseline"/>
                  <w:rtl w:val="0"/>
                </w:rPr>
                <w:t xml:space="preserve">ar.denmark@solenis.com</w:t>
              </w:r>
            </w:hyperlink>
          </w:p>
        </w:tc>
      </w:tr>
      <w:tr w:rsidR="003E2B3F" w:rsidRPr="003E2B3F" w14:paraId="0E73E2F1" w14:textId="77777777" w:rsidTr="003E2B3F">
        <w:trPr>
          <w:trHeight w:val="300"/>
        </w:trPr>
        <w:tc>
          <w:tcPr>
            <w:tcW w:w="3100" w:type="dxa"/>
            <w:tcBorders>
              <w:top w:val="nil"/>
              <w:left w:val="single" w:sz="4" w:space="0" w:color="auto"/>
              <w:bottom w:val="single" w:sz="4" w:space="0" w:color="auto"/>
              <w:right w:val="single" w:sz="4" w:space="0" w:color="auto"/>
            </w:tcBorders>
            <w:shd w:val="clear" w:color="000000" w:fill="FFFFFF"/>
            <w:noWrap/>
            <w:hideMark/>
          </w:tcPr>
          <w:p w14:paraId="0338E2CD" w14:textId="77777777" w:rsidR="003E2B3F" w:rsidRPr="003E2B3F" w:rsidRDefault="003E2B3F" w:rsidP="003E2B3F">
            <w:pPr>
              <w:jc w:val="center"/>
              <w:rPr>
                <w:rFonts w:ascii="Arial" w:eastAsia="Times New Roman" w:hAnsi="Arial" w:cs="Arial"/>
                <w:sz w:val="22"/>
                <w:szCs w:val="22"/>
              </w:rPr>
              <w:bidi w:val="0"/>
            </w:pPr>
            <w:r>
              <w:rPr>
                <w:rFonts w:ascii="Arial" w:cs="Arial" w:eastAsia="Times New Roman" w:hAnsi="Arial"/>
                <w:sz w:val="22"/>
                <w:szCs w:val="22"/>
                <w:lang w:val="sk"/>
                <w:b w:val="0"/>
                <w:bCs w:val="0"/>
                <w:i w:val="0"/>
                <w:iCs w:val="0"/>
                <w:u w:val="none"/>
                <w:vertAlign w:val="baseline"/>
                <w:rtl w:val="0"/>
              </w:rPr>
              <w:t xml:space="preserve">Estónsko</w:t>
            </w:r>
          </w:p>
        </w:tc>
        <w:tc>
          <w:tcPr>
            <w:tcW w:w="3520" w:type="dxa"/>
            <w:tcBorders>
              <w:top w:val="nil"/>
              <w:left w:val="nil"/>
              <w:bottom w:val="single" w:sz="4" w:space="0" w:color="auto"/>
              <w:right w:val="single" w:sz="4" w:space="0" w:color="auto"/>
            </w:tcBorders>
            <w:noWrap/>
            <w:hideMark/>
          </w:tcPr>
          <w:p w14:paraId="38617936" w14:textId="77777777" w:rsidR="003E2B3F" w:rsidRPr="003E2B3F" w:rsidRDefault="003E2B3F" w:rsidP="003E2B3F">
            <w:pPr>
              <w:jc w:val="center"/>
              <w:rPr>
                <w:rFonts w:ascii="Aptos Narrow" w:eastAsia="Times New Roman" w:hAnsi="Aptos Narrow" w:cs="Times New Roman"/>
                <w:color w:val="467886"/>
                <w:sz w:val="22"/>
                <w:szCs w:val="22"/>
                <w:u w:val="single"/>
              </w:rPr>
              <w:bidi w:val="0"/>
            </w:pPr>
            <w:hyperlink r:id="rId31" w:history="1">
              <w:r>
                <w:rPr>
                  <w:rFonts w:ascii="Aptos Narrow" w:cs="Times New Roman" w:eastAsia="Times New Roman" w:hAnsi="Aptos Narrow"/>
                  <w:color w:val="467886"/>
                  <w:sz w:val="22"/>
                  <w:szCs w:val="22"/>
                  <w:lang w:val="sk"/>
                  <w:b w:val="0"/>
                  <w:bCs w:val="0"/>
                  <w:i w:val="0"/>
                  <w:iCs w:val="0"/>
                  <w:u w:val="single"/>
                  <w:vertAlign w:val="baseline"/>
                  <w:rtl w:val="0"/>
                </w:rPr>
                <w:t xml:space="preserve">ar.estonia@solenis.com</w:t>
              </w:r>
            </w:hyperlink>
          </w:p>
        </w:tc>
      </w:tr>
      <w:tr w:rsidR="003E2B3F" w:rsidRPr="003E2B3F" w14:paraId="3C5966CA" w14:textId="77777777" w:rsidTr="003E2B3F">
        <w:trPr>
          <w:trHeight w:val="300"/>
        </w:trPr>
        <w:tc>
          <w:tcPr>
            <w:tcW w:w="3100" w:type="dxa"/>
            <w:tcBorders>
              <w:top w:val="nil"/>
              <w:left w:val="single" w:sz="4" w:space="0" w:color="auto"/>
              <w:bottom w:val="single" w:sz="4" w:space="0" w:color="auto"/>
              <w:right w:val="single" w:sz="4" w:space="0" w:color="auto"/>
            </w:tcBorders>
            <w:shd w:val="clear" w:color="000000" w:fill="FFFFFF"/>
            <w:noWrap/>
            <w:hideMark/>
          </w:tcPr>
          <w:p w14:paraId="0ED5E543" w14:textId="77777777" w:rsidR="003E2B3F" w:rsidRPr="003E2B3F" w:rsidRDefault="003E2B3F" w:rsidP="003E2B3F">
            <w:pPr>
              <w:jc w:val="center"/>
              <w:rPr>
                <w:rFonts w:ascii="Arial" w:eastAsia="Times New Roman" w:hAnsi="Arial" w:cs="Arial"/>
                <w:sz w:val="22"/>
                <w:szCs w:val="22"/>
              </w:rPr>
              <w:bidi w:val="0"/>
            </w:pPr>
            <w:r>
              <w:rPr>
                <w:rFonts w:ascii="Arial" w:cs="Arial" w:eastAsia="Times New Roman" w:hAnsi="Arial"/>
                <w:sz w:val="22"/>
                <w:szCs w:val="22"/>
                <w:lang w:val="sk"/>
                <w:b w:val="0"/>
                <w:bCs w:val="0"/>
                <w:i w:val="0"/>
                <w:iCs w:val="0"/>
                <w:u w:val="none"/>
                <w:vertAlign w:val="baseline"/>
                <w:rtl w:val="0"/>
              </w:rPr>
              <w:t xml:space="preserve">Fínsko</w:t>
            </w:r>
          </w:p>
        </w:tc>
        <w:tc>
          <w:tcPr>
            <w:tcW w:w="3520" w:type="dxa"/>
            <w:tcBorders>
              <w:top w:val="nil"/>
              <w:left w:val="nil"/>
              <w:bottom w:val="single" w:sz="4" w:space="0" w:color="auto"/>
              <w:right w:val="single" w:sz="4" w:space="0" w:color="auto"/>
            </w:tcBorders>
            <w:noWrap/>
            <w:hideMark/>
          </w:tcPr>
          <w:p w14:paraId="3EC8E72C" w14:textId="77777777" w:rsidR="003E2B3F" w:rsidRPr="003E2B3F" w:rsidRDefault="003E2B3F" w:rsidP="003E2B3F">
            <w:pPr>
              <w:jc w:val="center"/>
              <w:rPr>
                <w:rFonts w:ascii="Aptos Narrow" w:eastAsia="Times New Roman" w:hAnsi="Aptos Narrow" w:cs="Times New Roman"/>
                <w:color w:val="467886"/>
                <w:sz w:val="22"/>
                <w:szCs w:val="22"/>
                <w:u w:val="single"/>
              </w:rPr>
              <w:bidi w:val="0"/>
            </w:pPr>
            <w:hyperlink r:id="rId32" w:history="1">
              <w:r>
                <w:rPr>
                  <w:rFonts w:ascii="Aptos Narrow" w:cs="Times New Roman" w:eastAsia="Times New Roman" w:hAnsi="Aptos Narrow"/>
                  <w:color w:val="467886"/>
                  <w:sz w:val="22"/>
                  <w:szCs w:val="22"/>
                  <w:lang w:val="sk"/>
                  <w:b w:val="0"/>
                  <w:bCs w:val="0"/>
                  <w:i w:val="0"/>
                  <w:iCs w:val="0"/>
                  <w:u w:val="single"/>
                  <w:vertAlign w:val="baseline"/>
                  <w:rtl w:val="0"/>
                </w:rPr>
                <w:t xml:space="preserve">ar.finland@solenis.com</w:t>
              </w:r>
            </w:hyperlink>
          </w:p>
        </w:tc>
      </w:tr>
      <w:tr w:rsidR="003E2B3F" w:rsidRPr="003E2B3F" w14:paraId="70FF8EB0" w14:textId="77777777" w:rsidTr="003E2B3F">
        <w:trPr>
          <w:trHeight w:val="300"/>
        </w:trPr>
        <w:tc>
          <w:tcPr>
            <w:tcW w:w="3100" w:type="dxa"/>
            <w:tcBorders>
              <w:top w:val="nil"/>
              <w:left w:val="single" w:sz="4" w:space="0" w:color="auto"/>
              <w:bottom w:val="single" w:sz="4" w:space="0" w:color="auto"/>
              <w:right w:val="single" w:sz="4" w:space="0" w:color="auto"/>
            </w:tcBorders>
            <w:shd w:val="clear" w:color="000000" w:fill="FFFFFF"/>
            <w:noWrap/>
            <w:hideMark/>
          </w:tcPr>
          <w:p w14:paraId="4CC92B20" w14:textId="77777777" w:rsidR="003E2B3F" w:rsidRPr="003E2B3F" w:rsidRDefault="003E2B3F" w:rsidP="003E2B3F">
            <w:pPr>
              <w:jc w:val="center"/>
              <w:rPr>
                <w:rFonts w:ascii="Arial" w:eastAsia="Times New Roman" w:hAnsi="Arial" w:cs="Arial"/>
                <w:sz w:val="22"/>
                <w:szCs w:val="22"/>
              </w:rPr>
              <w:bidi w:val="0"/>
            </w:pPr>
            <w:r>
              <w:rPr>
                <w:rFonts w:ascii="Arial" w:cs="Arial" w:eastAsia="Times New Roman" w:hAnsi="Arial"/>
                <w:sz w:val="22"/>
                <w:szCs w:val="22"/>
                <w:lang w:val="sk"/>
                <w:b w:val="0"/>
                <w:bCs w:val="0"/>
                <w:i w:val="0"/>
                <w:iCs w:val="0"/>
                <w:u w:val="none"/>
                <w:vertAlign w:val="baseline"/>
                <w:rtl w:val="0"/>
              </w:rPr>
              <w:t xml:space="preserve">Francúzsko</w:t>
            </w:r>
          </w:p>
        </w:tc>
        <w:tc>
          <w:tcPr>
            <w:tcW w:w="3520" w:type="dxa"/>
            <w:tcBorders>
              <w:top w:val="nil"/>
              <w:left w:val="nil"/>
              <w:bottom w:val="single" w:sz="4" w:space="0" w:color="auto"/>
              <w:right w:val="single" w:sz="4" w:space="0" w:color="auto"/>
            </w:tcBorders>
            <w:noWrap/>
            <w:hideMark/>
          </w:tcPr>
          <w:p w14:paraId="5C883900" w14:textId="77777777" w:rsidR="003E2B3F" w:rsidRPr="003E2B3F" w:rsidRDefault="003E2B3F" w:rsidP="003E2B3F">
            <w:pPr>
              <w:jc w:val="center"/>
              <w:rPr>
                <w:rFonts w:ascii="Aptos Narrow" w:eastAsia="Times New Roman" w:hAnsi="Aptos Narrow" w:cs="Times New Roman"/>
                <w:color w:val="467886"/>
                <w:sz w:val="22"/>
                <w:szCs w:val="22"/>
                <w:u w:val="single"/>
              </w:rPr>
              <w:bidi w:val="0"/>
            </w:pPr>
            <w:hyperlink r:id="rId33" w:history="1">
              <w:r>
                <w:rPr>
                  <w:rFonts w:ascii="Aptos Narrow" w:cs="Times New Roman" w:eastAsia="Times New Roman" w:hAnsi="Aptos Narrow"/>
                  <w:color w:val="467886"/>
                  <w:sz w:val="22"/>
                  <w:szCs w:val="22"/>
                  <w:lang w:val="sk"/>
                  <w:b w:val="0"/>
                  <w:bCs w:val="0"/>
                  <w:i w:val="0"/>
                  <w:iCs w:val="0"/>
                  <w:u w:val="single"/>
                  <w:vertAlign w:val="baseline"/>
                  <w:rtl w:val="0"/>
                </w:rPr>
                <w:t xml:space="preserve">francecredit@solenis.com</w:t>
              </w:r>
            </w:hyperlink>
          </w:p>
        </w:tc>
      </w:tr>
      <w:tr w:rsidR="003E2B3F" w:rsidRPr="003E2B3F" w14:paraId="7B5F5D64" w14:textId="77777777" w:rsidTr="003E2B3F">
        <w:trPr>
          <w:trHeight w:val="300"/>
        </w:trPr>
        <w:tc>
          <w:tcPr>
            <w:tcW w:w="3100" w:type="dxa"/>
            <w:tcBorders>
              <w:top w:val="nil"/>
              <w:left w:val="single" w:sz="4" w:space="0" w:color="auto"/>
              <w:bottom w:val="single" w:sz="4" w:space="0" w:color="auto"/>
              <w:right w:val="single" w:sz="4" w:space="0" w:color="auto"/>
            </w:tcBorders>
            <w:shd w:val="clear" w:color="000000" w:fill="FFFFFF"/>
            <w:noWrap/>
            <w:hideMark/>
          </w:tcPr>
          <w:p w14:paraId="1711E00A" w14:textId="77777777" w:rsidR="003E2B3F" w:rsidRPr="003E2B3F" w:rsidRDefault="003E2B3F" w:rsidP="003E2B3F">
            <w:pPr>
              <w:jc w:val="center"/>
              <w:rPr>
                <w:rFonts w:ascii="Arial" w:eastAsia="Times New Roman" w:hAnsi="Arial" w:cs="Arial"/>
                <w:sz w:val="22"/>
                <w:szCs w:val="22"/>
              </w:rPr>
              <w:bidi w:val="0"/>
            </w:pPr>
            <w:r>
              <w:rPr>
                <w:rFonts w:ascii="Arial" w:cs="Arial" w:eastAsia="Times New Roman" w:hAnsi="Arial"/>
                <w:sz w:val="22"/>
                <w:szCs w:val="22"/>
                <w:lang w:val="sk"/>
                <w:b w:val="0"/>
                <w:bCs w:val="0"/>
                <w:i w:val="0"/>
                <w:iCs w:val="0"/>
                <w:u w:val="none"/>
                <w:vertAlign w:val="baseline"/>
                <w:rtl w:val="0"/>
              </w:rPr>
              <w:t xml:space="preserve">Nemecko</w:t>
            </w:r>
          </w:p>
        </w:tc>
        <w:tc>
          <w:tcPr>
            <w:tcW w:w="3520" w:type="dxa"/>
            <w:tcBorders>
              <w:top w:val="nil"/>
              <w:left w:val="nil"/>
              <w:bottom w:val="single" w:sz="4" w:space="0" w:color="auto"/>
              <w:right w:val="single" w:sz="4" w:space="0" w:color="auto"/>
            </w:tcBorders>
            <w:noWrap/>
            <w:hideMark/>
          </w:tcPr>
          <w:p w14:paraId="23CC9AE7" w14:textId="77777777" w:rsidR="003E2B3F" w:rsidRPr="003E2B3F" w:rsidRDefault="003E2B3F" w:rsidP="003E2B3F">
            <w:pPr>
              <w:jc w:val="center"/>
              <w:rPr>
                <w:rFonts w:ascii="Aptos Narrow" w:eastAsia="Times New Roman" w:hAnsi="Aptos Narrow" w:cs="Times New Roman"/>
                <w:color w:val="467886"/>
                <w:sz w:val="22"/>
                <w:szCs w:val="22"/>
                <w:u w:val="single"/>
              </w:rPr>
              <w:bidi w:val="0"/>
            </w:pPr>
            <w:hyperlink r:id="rId34" w:history="1">
              <w:r>
                <w:rPr>
                  <w:rFonts w:ascii="Aptos Narrow" w:cs="Times New Roman" w:eastAsia="Times New Roman" w:hAnsi="Aptos Narrow"/>
                  <w:color w:val="467886"/>
                  <w:sz w:val="22"/>
                  <w:szCs w:val="22"/>
                  <w:lang w:val="sk"/>
                  <w:b w:val="0"/>
                  <w:bCs w:val="0"/>
                  <w:i w:val="0"/>
                  <w:iCs w:val="0"/>
                  <w:u w:val="single"/>
                  <w:vertAlign w:val="baseline"/>
                  <w:rtl w:val="0"/>
                </w:rPr>
                <w:t xml:space="preserve">ardach@solenis.com</w:t>
              </w:r>
            </w:hyperlink>
          </w:p>
        </w:tc>
      </w:tr>
      <w:tr w:rsidR="003E2B3F" w:rsidRPr="003E2B3F" w14:paraId="6C630ACD" w14:textId="77777777" w:rsidTr="003E2B3F">
        <w:trPr>
          <w:trHeight w:val="300"/>
        </w:trPr>
        <w:tc>
          <w:tcPr>
            <w:tcW w:w="3100" w:type="dxa"/>
            <w:tcBorders>
              <w:top w:val="nil"/>
              <w:left w:val="single" w:sz="4" w:space="0" w:color="auto"/>
              <w:bottom w:val="single" w:sz="4" w:space="0" w:color="auto"/>
              <w:right w:val="single" w:sz="4" w:space="0" w:color="auto"/>
            </w:tcBorders>
            <w:shd w:val="clear" w:color="000000" w:fill="FFFFFF"/>
            <w:noWrap/>
            <w:hideMark/>
          </w:tcPr>
          <w:p w14:paraId="148EBE7D" w14:textId="77777777" w:rsidR="003E2B3F" w:rsidRPr="003E2B3F" w:rsidRDefault="003E2B3F" w:rsidP="003E2B3F">
            <w:pPr>
              <w:jc w:val="center"/>
              <w:rPr>
                <w:rFonts w:ascii="Arial" w:eastAsia="Times New Roman" w:hAnsi="Arial" w:cs="Arial"/>
                <w:sz w:val="22"/>
                <w:szCs w:val="22"/>
              </w:rPr>
              <w:bidi w:val="0"/>
            </w:pPr>
            <w:r>
              <w:rPr>
                <w:rFonts w:ascii="Arial" w:cs="Arial" w:eastAsia="Times New Roman" w:hAnsi="Arial"/>
                <w:sz w:val="22"/>
                <w:szCs w:val="22"/>
                <w:lang w:val="sk"/>
                <w:b w:val="0"/>
                <w:bCs w:val="0"/>
                <w:i w:val="0"/>
                <w:iCs w:val="0"/>
                <w:u w:val="none"/>
                <w:vertAlign w:val="baseline"/>
                <w:rtl w:val="0"/>
              </w:rPr>
              <w:t xml:space="preserve">Grécko</w:t>
            </w:r>
          </w:p>
        </w:tc>
        <w:tc>
          <w:tcPr>
            <w:tcW w:w="3520" w:type="dxa"/>
            <w:tcBorders>
              <w:top w:val="nil"/>
              <w:left w:val="nil"/>
              <w:bottom w:val="single" w:sz="4" w:space="0" w:color="auto"/>
              <w:right w:val="single" w:sz="4" w:space="0" w:color="auto"/>
            </w:tcBorders>
            <w:noWrap/>
            <w:hideMark/>
          </w:tcPr>
          <w:p w14:paraId="432E904F" w14:textId="77777777" w:rsidR="003E2B3F" w:rsidRPr="003E2B3F" w:rsidRDefault="003E2B3F" w:rsidP="003E2B3F">
            <w:pPr>
              <w:jc w:val="center"/>
              <w:rPr>
                <w:rFonts w:ascii="Aptos Narrow" w:eastAsia="Times New Roman" w:hAnsi="Aptos Narrow" w:cs="Times New Roman"/>
                <w:color w:val="467886"/>
                <w:sz w:val="22"/>
                <w:szCs w:val="22"/>
                <w:u w:val="single"/>
              </w:rPr>
              <w:bidi w:val="0"/>
            </w:pPr>
            <w:hyperlink r:id="rId35" w:history="1">
              <w:r>
                <w:rPr>
                  <w:rFonts w:ascii="Aptos Narrow" w:cs="Times New Roman" w:eastAsia="Times New Roman" w:hAnsi="Aptos Narrow"/>
                  <w:color w:val="467886"/>
                  <w:sz w:val="22"/>
                  <w:szCs w:val="22"/>
                  <w:lang w:val="sk"/>
                  <w:b w:val="0"/>
                  <w:bCs w:val="0"/>
                  <w:i w:val="0"/>
                  <w:iCs w:val="0"/>
                  <w:u w:val="single"/>
                  <w:vertAlign w:val="baseline"/>
                  <w:rtl w:val="0"/>
                </w:rPr>
                <w:t xml:space="preserve">ar.greece@solenis.com</w:t>
              </w:r>
            </w:hyperlink>
          </w:p>
        </w:tc>
      </w:tr>
      <w:tr w:rsidR="003E2B3F" w:rsidRPr="003E2B3F" w14:paraId="7A1FD9F1" w14:textId="77777777" w:rsidTr="003E2B3F">
        <w:trPr>
          <w:trHeight w:val="300"/>
        </w:trPr>
        <w:tc>
          <w:tcPr>
            <w:tcW w:w="3100" w:type="dxa"/>
            <w:tcBorders>
              <w:top w:val="nil"/>
              <w:left w:val="single" w:sz="4" w:space="0" w:color="auto"/>
              <w:bottom w:val="single" w:sz="4" w:space="0" w:color="auto"/>
              <w:right w:val="single" w:sz="4" w:space="0" w:color="auto"/>
            </w:tcBorders>
            <w:shd w:val="clear" w:color="000000" w:fill="FFFFFF"/>
            <w:noWrap/>
            <w:hideMark/>
          </w:tcPr>
          <w:p w14:paraId="2EA24E17" w14:textId="77777777" w:rsidR="003E2B3F" w:rsidRPr="003E2B3F" w:rsidRDefault="003E2B3F" w:rsidP="003E2B3F">
            <w:pPr>
              <w:jc w:val="center"/>
              <w:rPr>
                <w:rFonts w:ascii="Arial" w:eastAsia="Times New Roman" w:hAnsi="Arial" w:cs="Arial"/>
                <w:sz w:val="22"/>
                <w:szCs w:val="22"/>
              </w:rPr>
              <w:bidi w:val="0"/>
            </w:pPr>
            <w:r>
              <w:rPr>
                <w:rFonts w:ascii="Arial" w:cs="Arial" w:eastAsia="Times New Roman" w:hAnsi="Arial"/>
                <w:sz w:val="22"/>
                <w:szCs w:val="22"/>
                <w:lang w:val="sk"/>
                <w:b w:val="0"/>
                <w:bCs w:val="0"/>
                <w:i w:val="0"/>
                <w:iCs w:val="0"/>
                <w:u w:val="none"/>
                <w:vertAlign w:val="baseline"/>
                <w:rtl w:val="0"/>
              </w:rPr>
              <w:t xml:space="preserve">Maďarsko</w:t>
            </w:r>
          </w:p>
        </w:tc>
        <w:tc>
          <w:tcPr>
            <w:tcW w:w="3520" w:type="dxa"/>
            <w:tcBorders>
              <w:top w:val="nil"/>
              <w:left w:val="nil"/>
              <w:bottom w:val="single" w:sz="4" w:space="0" w:color="auto"/>
              <w:right w:val="single" w:sz="4" w:space="0" w:color="auto"/>
            </w:tcBorders>
            <w:noWrap/>
            <w:hideMark/>
          </w:tcPr>
          <w:p w14:paraId="239A8653" w14:textId="77777777" w:rsidR="003E2B3F" w:rsidRPr="003E2B3F" w:rsidRDefault="003E2B3F" w:rsidP="003E2B3F">
            <w:pPr>
              <w:jc w:val="center"/>
              <w:rPr>
                <w:rFonts w:ascii="Aptos Narrow" w:eastAsia="Times New Roman" w:hAnsi="Aptos Narrow" w:cs="Times New Roman"/>
                <w:color w:val="467886"/>
                <w:sz w:val="22"/>
                <w:szCs w:val="22"/>
                <w:u w:val="single"/>
              </w:rPr>
              <w:bidi w:val="0"/>
            </w:pPr>
            <w:hyperlink r:id="rId36" w:history="1">
              <w:r>
                <w:rPr>
                  <w:rFonts w:ascii="Aptos Narrow" w:cs="Times New Roman" w:eastAsia="Times New Roman" w:hAnsi="Aptos Narrow"/>
                  <w:color w:val="467886"/>
                  <w:sz w:val="22"/>
                  <w:szCs w:val="22"/>
                  <w:lang w:val="sk"/>
                  <w:b w:val="0"/>
                  <w:bCs w:val="0"/>
                  <w:i w:val="0"/>
                  <w:iCs w:val="0"/>
                  <w:u w:val="single"/>
                  <w:vertAlign w:val="baseline"/>
                  <w:rtl w:val="0"/>
                </w:rPr>
                <w:t xml:space="preserve">nch.hun@solenis.com</w:t>
              </w:r>
            </w:hyperlink>
          </w:p>
        </w:tc>
      </w:tr>
      <w:tr w:rsidR="003E2B3F" w:rsidRPr="003E2B3F" w14:paraId="565EC21F" w14:textId="77777777" w:rsidTr="003E2B3F">
        <w:trPr>
          <w:trHeight w:val="300"/>
        </w:trPr>
        <w:tc>
          <w:tcPr>
            <w:tcW w:w="3100" w:type="dxa"/>
            <w:tcBorders>
              <w:top w:val="nil"/>
              <w:left w:val="single" w:sz="4" w:space="0" w:color="auto"/>
              <w:bottom w:val="single" w:sz="4" w:space="0" w:color="auto"/>
              <w:right w:val="single" w:sz="4" w:space="0" w:color="auto"/>
            </w:tcBorders>
            <w:shd w:val="clear" w:color="000000" w:fill="FFFFFF"/>
            <w:noWrap/>
            <w:hideMark/>
          </w:tcPr>
          <w:p w14:paraId="32F8F0CE" w14:textId="3C90EEAD" w:rsidR="003E2B3F" w:rsidRPr="003E2B3F" w:rsidRDefault="003E2B3F" w:rsidP="003E2B3F">
            <w:pPr>
              <w:jc w:val="center"/>
              <w:rPr>
                <w:rFonts w:ascii="Arial" w:eastAsia="Times New Roman" w:hAnsi="Arial" w:cs="Arial"/>
                <w:sz w:val="22"/>
                <w:szCs w:val="22"/>
              </w:rPr>
              <w:bidi w:val="0"/>
            </w:pPr>
            <w:r>
              <w:rPr>
                <w:rFonts w:ascii="Arial" w:cs="Arial" w:eastAsia="Times New Roman" w:hAnsi="Arial"/>
                <w:sz w:val="22"/>
                <w:szCs w:val="22"/>
                <w:lang w:val="sk"/>
                <w:b w:val="0"/>
                <w:bCs w:val="0"/>
                <w:i w:val="0"/>
                <w:iCs w:val="0"/>
                <w:u w:val="none"/>
                <w:vertAlign w:val="baseline"/>
                <w:rtl w:val="0"/>
              </w:rPr>
              <w:t xml:space="preserve">Maďarsko (Pure Solve)</w:t>
            </w:r>
          </w:p>
        </w:tc>
        <w:tc>
          <w:tcPr>
            <w:tcW w:w="3520" w:type="dxa"/>
            <w:tcBorders>
              <w:top w:val="nil"/>
              <w:left w:val="nil"/>
              <w:bottom w:val="single" w:sz="4" w:space="0" w:color="auto"/>
              <w:right w:val="single" w:sz="4" w:space="0" w:color="auto"/>
            </w:tcBorders>
            <w:noWrap/>
            <w:hideMark/>
          </w:tcPr>
          <w:p w14:paraId="133AEB3A" w14:textId="77777777" w:rsidR="003E2B3F" w:rsidRPr="003E2B3F" w:rsidRDefault="003E2B3F" w:rsidP="003E2B3F">
            <w:pPr>
              <w:jc w:val="center"/>
              <w:rPr>
                <w:rFonts w:ascii="Aptos Narrow" w:eastAsia="Times New Roman" w:hAnsi="Aptos Narrow" w:cs="Times New Roman"/>
                <w:color w:val="467886"/>
                <w:sz w:val="22"/>
                <w:szCs w:val="22"/>
                <w:u w:val="single"/>
              </w:rPr>
              <w:bidi w:val="0"/>
            </w:pPr>
            <w:hyperlink r:id="rId37" w:history="1">
              <w:r>
                <w:rPr>
                  <w:rFonts w:ascii="Aptos Narrow" w:cs="Times New Roman" w:eastAsia="Times New Roman" w:hAnsi="Aptos Narrow"/>
                  <w:color w:val="467886"/>
                  <w:sz w:val="22"/>
                  <w:szCs w:val="22"/>
                  <w:lang w:val="sk"/>
                  <w:b w:val="0"/>
                  <w:bCs w:val="0"/>
                  <w:i w:val="0"/>
                  <w:iCs w:val="0"/>
                  <w:u w:val="single"/>
                  <w:vertAlign w:val="baseline"/>
                  <w:rtl w:val="0"/>
                </w:rPr>
                <w:t xml:space="preserve">nch.hun@solenis.com</w:t>
              </w:r>
            </w:hyperlink>
          </w:p>
        </w:tc>
      </w:tr>
      <w:tr w:rsidR="003E2B3F" w:rsidRPr="003E2B3F" w14:paraId="0C86797C" w14:textId="77777777" w:rsidTr="003E2B3F">
        <w:trPr>
          <w:trHeight w:val="300"/>
        </w:trPr>
        <w:tc>
          <w:tcPr>
            <w:tcW w:w="3100" w:type="dxa"/>
            <w:tcBorders>
              <w:top w:val="nil"/>
              <w:left w:val="single" w:sz="4" w:space="0" w:color="auto"/>
              <w:bottom w:val="single" w:sz="4" w:space="0" w:color="auto"/>
              <w:right w:val="single" w:sz="4" w:space="0" w:color="auto"/>
            </w:tcBorders>
            <w:shd w:val="clear" w:color="000000" w:fill="FFFFFF"/>
            <w:noWrap/>
            <w:hideMark/>
          </w:tcPr>
          <w:p w14:paraId="0C4A05FE" w14:textId="77777777" w:rsidR="003E2B3F" w:rsidRPr="003E2B3F" w:rsidRDefault="003E2B3F" w:rsidP="003E2B3F">
            <w:pPr>
              <w:jc w:val="center"/>
              <w:rPr>
                <w:rFonts w:ascii="Arial" w:eastAsia="Times New Roman" w:hAnsi="Arial" w:cs="Arial"/>
                <w:sz w:val="22"/>
                <w:szCs w:val="22"/>
              </w:rPr>
              <w:bidi w:val="0"/>
            </w:pPr>
            <w:r>
              <w:rPr>
                <w:rFonts w:ascii="Arial" w:cs="Arial" w:eastAsia="Times New Roman" w:hAnsi="Arial"/>
                <w:sz w:val="22"/>
                <w:szCs w:val="22"/>
                <w:lang w:val="sk"/>
                <w:b w:val="0"/>
                <w:bCs w:val="0"/>
                <w:i w:val="0"/>
                <w:iCs w:val="0"/>
                <w:u w:val="none"/>
                <w:vertAlign w:val="baseline"/>
                <w:rtl w:val="0"/>
              </w:rPr>
              <w:t xml:space="preserve">Írsko</w:t>
            </w:r>
          </w:p>
        </w:tc>
        <w:tc>
          <w:tcPr>
            <w:tcW w:w="3520" w:type="dxa"/>
            <w:tcBorders>
              <w:top w:val="nil"/>
              <w:left w:val="nil"/>
              <w:bottom w:val="single" w:sz="4" w:space="0" w:color="auto"/>
              <w:right w:val="single" w:sz="4" w:space="0" w:color="auto"/>
            </w:tcBorders>
            <w:noWrap/>
            <w:hideMark/>
          </w:tcPr>
          <w:p w14:paraId="0ED495E0" w14:textId="77777777" w:rsidR="003E2B3F" w:rsidRPr="003E2B3F" w:rsidRDefault="003E2B3F" w:rsidP="003E2B3F">
            <w:pPr>
              <w:jc w:val="center"/>
              <w:rPr>
                <w:rFonts w:ascii="Aptos Narrow" w:eastAsia="Times New Roman" w:hAnsi="Aptos Narrow" w:cs="Times New Roman"/>
                <w:color w:val="467886"/>
                <w:sz w:val="22"/>
                <w:szCs w:val="22"/>
                <w:u w:val="single"/>
              </w:rPr>
              <w:bidi w:val="0"/>
            </w:pPr>
            <w:hyperlink r:id="rId38" w:history="1">
              <w:r>
                <w:rPr>
                  <w:rFonts w:ascii="Aptos Narrow" w:cs="Times New Roman" w:eastAsia="Times New Roman" w:hAnsi="Aptos Narrow"/>
                  <w:color w:val="467886"/>
                  <w:sz w:val="22"/>
                  <w:szCs w:val="22"/>
                  <w:lang w:val="sk"/>
                  <w:b w:val="0"/>
                  <w:bCs w:val="0"/>
                  <w:i w:val="0"/>
                  <w:iCs w:val="0"/>
                  <w:u w:val="single"/>
                  <w:vertAlign w:val="baseline"/>
                  <w:rtl w:val="0"/>
                </w:rPr>
                <w:t xml:space="preserve">credit.controlire@solenis.com</w:t>
              </w:r>
            </w:hyperlink>
          </w:p>
        </w:tc>
      </w:tr>
      <w:tr w:rsidR="003E2B3F" w:rsidRPr="003E2B3F" w14:paraId="1F279DFC" w14:textId="77777777" w:rsidTr="003E2B3F">
        <w:trPr>
          <w:trHeight w:val="300"/>
        </w:trPr>
        <w:tc>
          <w:tcPr>
            <w:tcW w:w="3100" w:type="dxa"/>
            <w:tcBorders>
              <w:top w:val="nil"/>
              <w:left w:val="single" w:sz="4" w:space="0" w:color="auto"/>
              <w:bottom w:val="single" w:sz="4" w:space="0" w:color="auto"/>
              <w:right w:val="single" w:sz="4" w:space="0" w:color="auto"/>
            </w:tcBorders>
            <w:shd w:val="clear" w:color="000000" w:fill="FFFFFF"/>
            <w:noWrap/>
            <w:hideMark/>
          </w:tcPr>
          <w:p w14:paraId="1DEF4BFC" w14:textId="77777777" w:rsidR="003E2B3F" w:rsidRPr="003E2B3F" w:rsidRDefault="003E2B3F" w:rsidP="003E2B3F">
            <w:pPr>
              <w:jc w:val="center"/>
              <w:rPr>
                <w:rFonts w:ascii="Arial" w:eastAsia="Times New Roman" w:hAnsi="Arial" w:cs="Arial"/>
                <w:sz w:val="22"/>
                <w:szCs w:val="22"/>
              </w:rPr>
              <w:bidi w:val="0"/>
            </w:pPr>
            <w:r>
              <w:rPr>
                <w:rFonts w:ascii="Arial" w:cs="Arial" w:eastAsia="Times New Roman" w:hAnsi="Arial"/>
                <w:sz w:val="22"/>
                <w:szCs w:val="22"/>
                <w:lang w:val="sk"/>
                <w:b w:val="0"/>
                <w:bCs w:val="0"/>
                <w:i w:val="0"/>
                <w:iCs w:val="0"/>
                <w:u w:val="none"/>
                <w:vertAlign w:val="baseline"/>
                <w:rtl w:val="0"/>
              </w:rPr>
              <w:t xml:space="preserve">Taliansko</w:t>
            </w:r>
          </w:p>
        </w:tc>
        <w:tc>
          <w:tcPr>
            <w:tcW w:w="3520" w:type="dxa"/>
            <w:tcBorders>
              <w:top w:val="nil"/>
              <w:left w:val="nil"/>
              <w:bottom w:val="single" w:sz="4" w:space="0" w:color="auto"/>
              <w:right w:val="single" w:sz="4" w:space="0" w:color="auto"/>
            </w:tcBorders>
            <w:noWrap/>
            <w:hideMark/>
          </w:tcPr>
          <w:p w14:paraId="0042D665" w14:textId="77777777" w:rsidR="003E2B3F" w:rsidRPr="003E2B3F" w:rsidRDefault="003E2B3F" w:rsidP="003E2B3F">
            <w:pPr>
              <w:jc w:val="center"/>
              <w:rPr>
                <w:rFonts w:ascii="Aptos Narrow" w:eastAsia="Times New Roman" w:hAnsi="Aptos Narrow" w:cs="Times New Roman"/>
                <w:color w:val="467886"/>
                <w:sz w:val="22"/>
                <w:szCs w:val="22"/>
                <w:u w:val="single"/>
              </w:rPr>
              <w:bidi w:val="0"/>
            </w:pPr>
            <w:hyperlink r:id="rId39" w:history="1">
              <w:r>
                <w:rPr>
                  <w:rFonts w:ascii="Aptos Narrow" w:cs="Times New Roman" w:eastAsia="Times New Roman" w:hAnsi="Aptos Narrow"/>
                  <w:color w:val="467886"/>
                  <w:sz w:val="22"/>
                  <w:szCs w:val="22"/>
                  <w:lang w:val="sk"/>
                  <w:b w:val="0"/>
                  <w:bCs w:val="0"/>
                  <w:i w:val="0"/>
                  <w:iCs w:val="0"/>
                  <w:u w:val="single"/>
                  <w:vertAlign w:val="baseline"/>
                  <w:rtl w:val="0"/>
                </w:rPr>
                <w:t xml:space="preserve">italycredit@solenis.com</w:t>
              </w:r>
            </w:hyperlink>
          </w:p>
        </w:tc>
      </w:tr>
      <w:tr w:rsidR="003E2B3F" w:rsidRPr="003E2B3F" w14:paraId="335AAA2C" w14:textId="77777777" w:rsidTr="003E2B3F">
        <w:trPr>
          <w:trHeight w:val="300"/>
        </w:trPr>
        <w:tc>
          <w:tcPr>
            <w:tcW w:w="3100" w:type="dxa"/>
            <w:tcBorders>
              <w:top w:val="nil"/>
              <w:left w:val="single" w:sz="4" w:space="0" w:color="auto"/>
              <w:bottom w:val="single" w:sz="4" w:space="0" w:color="auto"/>
              <w:right w:val="single" w:sz="4" w:space="0" w:color="auto"/>
            </w:tcBorders>
            <w:shd w:val="clear" w:color="000000" w:fill="FFFFFF"/>
            <w:noWrap/>
            <w:hideMark/>
          </w:tcPr>
          <w:p w14:paraId="4DE4965A" w14:textId="77777777" w:rsidR="003E2B3F" w:rsidRPr="003E2B3F" w:rsidRDefault="003E2B3F" w:rsidP="003E2B3F">
            <w:pPr>
              <w:jc w:val="center"/>
              <w:rPr>
                <w:rFonts w:ascii="Arial" w:eastAsia="Times New Roman" w:hAnsi="Arial" w:cs="Arial"/>
                <w:sz w:val="22"/>
                <w:szCs w:val="22"/>
              </w:rPr>
              <w:bidi w:val="0"/>
            </w:pPr>
            <w:r>
              <w:rPr>
                <w:rFonts w:ascii="Arial" w:cs="Arial" w:eastAsia="Times New Roman" w:hAnsi="Arial"/>
                <w:sz w:val="22"/>
                <w:szCs w:val="22"/>
                <w:lang w:val="sk"/>
                <w:b w:val="0"/>
                <w:bCs w:val="0"/>
                <w:i w:val="0"/>
                <w:iCs w:val="0"/>
                <w:u w:val="none"/>
                <w:vertAlign w:val="baseline"/>
                <w:rtl w:val="0"/>
              </w:rPr>
              <w:t xml:space="preserve">Nórsko</w:t>
            </w:r>
          </w:p>
        </w:tc>
        <w:tc>
          <w:tcPr>
            <w:tcW w:w="3520" w:type="dxa"/>
            <w:tcBorders>
              <w:top w:val="nil"/>
              <w:left w:val="nil"/>
              <w:bottom w:val="single" w:sz="4" w:space="0" w:color="auto"/>
              <w:right w:val="single" w:sz="4" w:space="0" w:color="auto"/>
            </w:tcBorders>
            <w:noWrap/>
            <w:hideMark/>
          </w:tcPr>
          <w:p w14:paraId="5568DFB3" w14:textId="77777777" w:rsidR="003E2B3F" w:rsidRPr="003E2B3F" w:rsidRDefault="003E2B3F" w:rsidP="003E2B3F">
            <w:pPr>
              <w:jc w:val="center"/>
              <w:rPr>
                <w:rFonts w:ascii="Aptos Narrow" w:eastAsia="Times New Roman" w:hAnsi="Aptos Narrow" w:cs="Times New Roman"/>
                <w:color w:val="467886"/>
                <w:sz w:val="22"/>
                <w:szCs w:val="22"/>
                <w:u w:val="single"/>
              </w:rPr>
              <w:bidi w:val="0"/>
            </w:pPr>
            <w:hyperlink r:id="rId40" w:history="1">
              <w:r>
                <w:rPr>
                  <w:rFonts w:ascii="Aptos Narrow" w:cs="Times New Roman" w:eastAsia="Times New Roman" w:hAnsi="Aptos Narrow"/>
                  <w:color w:val="467886"/>
                  <w:sz w:val="22"/>
                  <w:szCs w:val="22"/>
                  <w:lang w:val="sk"/>
                  <w:b w:val="0"/>
                  <w:bCs w:val="0"/>
                  <w:i w:val="0"/>
                  <w:iCs w:val="0"/>
                  <w:u w:val="single"/>
                  <w:vertAlign w:val="baseline"/>
                  <w:rtl w:val="0"/>
                </w:rPr>
                <w:t xml:space="preserve">ar.norway@solenis.com</w:t>
              </w:r>
            </w:hyperlink>
          </w:p>
        </w:tc>
      </w:tr>
      <w:tr w:rsidR="003E2B3F" w:rsidRPr="003E2B3F" w14:paraId="11AA4B87" w14:textId="77777777" w:rsidTr="003E2B3F">
        <w:trPr>
          <w:trHeight w:val="300"/>
        </w:trPr>
        <w:tc>
          <w:tcPr>
            <w:tcW w:w="3100" w:type="dxa"/>
            <w:tcBorders>
              <w:top w:val="nil"/>
              <w:left w:val="single" w:sz="4" w:space="0" w:color="auto"/>
              <w:bottom w:val="single" w:sz="4" w:space="0" w:color="auto"/>
              <w:right w:val="single" w:sz="4" w:space="0" w:color="auto"/>
            </w:tcBorders>
            <w:shd w:val="clear" w:color="000000" w:fill="FFFFFF"/>
            <w:noWrap/>
            <w:hideMark/>
          </w:tcPr>
          <w:p w14:paraId="383F3326" w14:textId="77777777" w:rsidR="003E2B3F" w:rsidRPr="003E2B3F" w:rsidRDefault="003E2B3F" w:rsidP="003E2B3F">
            <w:pPr>
              <w:jc w:val="center"/>
              <w:rPr>
                <w:rFonts w:ascii="Arial" w:eastAsia="Times New Roman" w:hAnsi="Arial" w:cs="Arial"/>
                <w:sz w:val="22"/>
                <w:szCs w:val="22"/>
              </w:rPr>
              <w:bidi w:val="0"/>
            </w:pPr>
            <w:r>
              <w:rPr>
                <w:rFonts w:ascii="Arial" w:cs="Arial" w:eastAsia="Times New Roman" w:hAnsi="Arial"/>
                <w:sz w:val="22"/>
                <w:szCs w:val="22"/>
                <w:lang w:val="sk"/>
                <w:b w:val="0"/>
                <w:bCs w:val="0"/>
                <w:i w:val="0"/>
                <w:iCs w:val="0"/>
                <w:u w:val="none"/>
                <w:vertAlign w:val="baseline"/>
                <w:rtl w:val="0"/>
              </w:rPr>
              <w:t xml:space="preserve">Poľsko</w:t>
            </w:r>
          </w:p>
        </w:tc>
        <w:tc>
          <w:tcPr>
            <w:tcW w:w="3520" w:type="dxa"/>
            <w:tcBorders>
              <w:top w:val="nil"/>
              <w:left w:val="nil"/>
              <w:bottom w:val="single" w:sz="4" w:space="0" w:color="auto"/>
              <w:right w:val="single" w:sz="4" w:space="0" w:color="auto"/>
            </w:tcBorders>
            <w:noWrap/>
            <w:hideMark/>
          </w:tcPr>
          <w:p w14:paraId="6B9A187C" w14:textId="77777777" w:rsidR="003E2B3F" w:rsidRPr="003E2B3F" w:rsidRDefault="003E2B3F" w:rsidP="003E2B3F">
            <w:pPr>
              <w:jc w:val="center"/>
              <w:rPr>
                <w:rFonts w:ascii="Aptos Narrow" w:eastAsia="Times New Roman" w:hAnsi="Aptos Narrow" w:cs="Times New Roman"/>
                <w:color w:val="467886"/>
                <w:sz w:val="22"/>
                <w:szCs w:val="22"/>
                <w:u w:val="single"/>
              </w:rPr>
              <w:bidi w:val="0"/>
            </w:pPr>
            <w:hyperlink r:id="rId41" w:history="1">
              <w:r>
                <w:rPr>
                  <w:rFonts w:ascii="Aptos Narrow" w:cs="Times New Roman" w:eastAsia="Times New Roman" w:hAnsi="Aptos Narrow"/>
                  <w:color w:val="467886"/>
                  <w:sz w:val="22"/>
                  <w:szCs w:val="22"/>
                  <w:lang w:val="sk"/>
                  <w:b w:val="0"/>
                  <w:bCs w:val="0"/>
                  <w:i w:val="0"/>
                  <w:iCs w:val="0"/>
                  <w:u w:val="single"/>
                  <w:vertAlign w:val="baseline"/>
                  <w:rtl w:val="0"/>
                </w:rPr>
                <w:t xml:space="preserve">ar_poland@solenis.com</w:t>
              </w:r>
            </w:hyperlink>
          </w:p>
        </w:tc>
      </w:tr>
      <w:tr w:rsidR="003E2B3F" w:rsidRPr="003E2B3F" w14:paraId="1ABF8930" w14:textId="77777777" w:rsidTr="003E2B3F">
        <w:trPr>
          <w:trHeight w:val="300"/>
        </w:trPr>
        <w:tc>
          <w:tcPr>
            <w:tcW w:w="3100" w:type="dxa"/>
            <w:tcBorders>
              <w:top w:val="nil"/>
              <w:left w:val="single" w:sz="4" w:space="0" w:color="auto"/>
              <w:bottom w:val="single" w:sz="4" w:space="0" w:color="auto"/>
              <w:right w:val="single" w:sz="4" w:space="0" w:color="auto"/>
            </w:tcBorders>
            <w:shd w:val="clear" w:color="000000" w:fill="FFFFFF"/>
            <w:noWrap/>
            <w:hideMark/>
          </w:tcPr>
          <w:p w14:paraId="4D2044E5" w14:textId="58392815" w:rsidR="003E2B3F" w:rsidRPr="003E2B3F" w:rsidRDefault="003E2B3F" w:rsidP="003E2B3F">
            <w:pPr>
              <w:jc w:val="center"/>
              <w:rPr>
                <w:rFonts w:ascii="Arial" w:eastAsia="Times New Roman" w:hAnsi="Arial" w:cs="Arial"/>
                <w:sz w:val="22"/>
                <w:szCs w:val="22"/>
              </w:rPr>
              <w:bidi w:val="0"/>
            </w:pPr>
            <w:r>
              <w:rPr>
                <w:rFonts w:ascii="Arial" w:cs="Arial" w:eastAsia="Times New Roman" w:hAnsi="Arial"/>
                <w:sz w:val="22"/>
                <w:szCs w:val="22"/>
                <w:lang w:val="sk"/>
                <w:b w:val="0"/>
                <w:bCs w:val="0"/>
                <w:i w:val="0"/>
                <w:iCs w:val="0"/>
                <w:u w:val="none"/>
                <w:vertAlign w:val="baseline"/>
                <w:rtl w:val="0"/>
              </w:rPr>
              <w:t xml:space="preserve">Poľsko (Pure Solve)</w:t>
            </w:r>
          </w:p>
        </w:tc>
        <w:tc>
          <w:tcPr>
            <w:tcW w:w="3520" w:type="dxa"/>
            <w:tcBorders>
              <w:top w:val="nil"/>
              <w:left w:val="nil"/>
              <w:bottom w:val="single" w:sz="4" w:space="0" w:color="auto"/>
              <w:right w:val="single" w:sz="4" w:space="0" w:color="auto"/>
            </w:tcBorders>
            <w:noWrap/>
            <w:hideMark/>
          </w:tcPr>
          <w:p w14:paraId="69FFF0A3" w14:textId="77777777" w:rsidR="003E2B3F" w:rsidRPr="003E2B3F" w:rsidRDefault="003E2B3F" w:rsidP="003E2B3F">
            <w:pPr>
              <w:jc w:val="center"/>
              <w:rPr>
                <w:rFonts w:ascii="Aptos Narrow" w:eastAsia="Times New Roman" w:hAnsi="Aptos Narrow" w:cs="Times New Roman"/>
                <w:color w:val="467886"/>
                <w:sz w:val="22"/>
                <w:szCs w:val="22"/>
                <w:u w:val="single"/>
              </w:rPr>
              <w:bidi w:val="0"/>
            </w:pPr>
            <w:hyperlink r:id="rId42" w:history="1">
              <w:r>
                <w:rPr>
                  <w:rFonts w:ascii="Aptos Narrow" w:cs="Times New Roman" w:eastAsia="Times New Roman" w:hAnsi="Aptos Narrow"/>
                  <w:color w:val="467886"/>
                  <w:sz w:val="22"/>
                  <w:szCs w:val="22"/>
                  <w:lang w:val="sk"/>
                  <w:b w:val="0"/>
                  <w:bCs w:val="0"/>
                  <w:i w:val="0"/>
                  <w:iCs w:val="0"/>
                  <w:u w:val="single"/>
                  <w:vertAlign w:val="baseline"/>
                  <w:rtl w:val="0"/>
                </w:rPr>
                <w:t xml:space="preserve">AR_PolandPS@solenis.com</w:t>
              </w:r>
            </w:hyperlink>
          </w:p>
        </w:tc>
      </w:tr>
      <w:tr w:rsidR="003E2B3F" w:rsidRPr="003E2B3F" w14:paraId="579B4FF1" w14:textId="77777777" w:rsidTr="003E2B3F">
        <w:trPr>
          <w:trHeight w:val="300"/>
        </w:trPr>
        <w:tc>
          <w:tcPr>
            <w:tcW w:w="3100" w:type="dxa"/>
            <w:tcBorders>
              <w:top w:val="nil"/>
              <w:left w:val="single" w:sz="4" w:space="0" w:color="auto"/>
              <w:bottom w:val="single" w:sz="4" w:space="0" w:color="auto"/>
              <w:right w:val="single" w:sz="4" w:space="0" w:color="auto"/>
            </w:tcBorders>
            <w:shd w:val="clear" w:color="000000" w:fill="FFFFFF"/>
            <w:noWrap/>
            <w:hideMark/>
          </w:tcPr>
          <w:p w14:paraId="40FEC676" w14:textId="77777777" w:rsidR="003E2B3F" w:rsidRPr="003E2B3F" w:rsidRDefault="003E2B3F" w:rsidP="003E2B3F">
            <w:pPr>
              <w:jc w:val="center"/>
              <w:rPr>
                <w:rFonts w:ascii="Arial" w:eastAsia="Times New Roman" w:hAnsi="Arial" w:cs="Arial"/>
                <w:sz w:val="22"/>
                <w:szCs w:val="22"/>
              </w:rPr>
              <w:bidi w:val="0"/>
            </w:pPr>
            <w:r>
              <w:rPr>
                <w:rFonts w:ascii="Arial" w:cs="Arial" w:eastAsia="Times New Roman" w:hAnsi="Arial"/>
                <w:sz w:val="22"/>
                <w:szCs w:val="22"/>
                <w:lang w:val="sk"/>
                <w:b w:val="0"/>
                <w:bCs w:val="0"/>
                <w:i w:val="0"/>
                <w:iCs w:val="0"/>
                <w:u w:val="none"/>
                <w:vertAlign w:val="baseline"/>
                <w:rtl w:val="0"/>
              </w:rPr>
              <w:t xml:space="preserve">Portugalsko</w:t>
            </w:r>
          </w:p>
        </w:tc>
        <w:tc>
          <w:tcPr>
            <w:tcW w:w="3520" w:type="dxa"/>
            <w:tcBorders>
              <w:top w:val="nil"/>
              <w:left w:val="nil"/>
              <w:bottom w:val="single" w:sz="4" w:space="0" w:color="auto"/>
              <w:right w:val="single" w:sz="4" w:space="0" w:color="auto"/>
            </w:tcBorders>
            <w:noWrap/>
            <w:hideMark/>
          </w:tcPr>
          <w:p w14:paraId="09107669" w14:textId="77777777" w:rsidR="003E2B3F" w:rsidRPr="003E2B3F" w:rsidRDefault="003E2B3F" w:rsidP="003E2B3F">
            <w:pPr>
              <w:jc w:val="center"/>
              <w:rPr>
                <w:rFonts w:ascii="Aptos Narrow" w:eastAsia="Times New Roman" w:hAnsi="Aptos Narrow" w:cs="Times New Roman"/>
                <w:color w:val="467886"/>
                <w:sz w:val="22"/>
                <w:szCs w:val="22"/>
                <w:u w:val="single"/>
              </w:rPr>
              <w:bidi w:val="0"/>
            </w:pPr>
            <w:hyperlink r:id="rId43" w:history="1">
              <w:r>
                <w:rPr>
                  <w:rFonts w:ascii="Aptos Narrow" w:cs="Times New Roman" w:eastAsia="Times New Roman" w:hAnsi="Aptos Narrow"/>
                  <w:color w:val="467886"/>
                  <w:sz w:val="22"/>
                  <w:szCs w:val="22"/>
                  <w:lang w:val="sk"/>
                  <w:b w:val="0"/>
                  <w:bCs w:val="0"/>
                  <w:i w:val="0"/>
                  <w:iCs w:val="0"/>
                  <w:u w:val="single"/>
                  <w:vertAlign w:val="baseline"/>
                  <w:rtl w:val="0"/>
                </w:rPr>
                <w:t xml:space="preserve">AR.Portugal@solenis.com</w:t>
              </w:r>
            </w:hyperlink>
          </w:p>
        </w:tc>
      </w:tr>
      <w:tr w:rsidR="003E2B3F" w:rsidRPr="003E2B3F" w14:paraId="3524ADFE" w14:textId="77777777" w:rsidTr="003E2B3F">
        <w:trPr>
          <w:trHeight w:val="300"/>
        </w:trPr>
        <w:tc>
          <w:tcPr>
            <w:tcW w:w="3100" w:type="dxa"/>
            <w:tcBorders>
              <w:top w:val="nil"/>
              <w:left w:val="single" w:sz="4" w:space="0" w:color="auto"/>
              <w:bottom w:val="single" w:sz="4" w:space="0" w:color="auto"/>
              <w:right w:val="single" w:sz="4" w:space="0" w:color="auto"/>
            </w:tcBorders>
            <w:shd w:val="clear" w:color="000000" w:fill="FFFFFF"/>
            <w:noWrap/>
            <w:hideMark/>
          </w:tcPr>
          <w:p w14:paraId="7C56BA6C" w14:textId="77777777" w:rsidR="003E2B3F" w:rsidRPr="003E2B3F" w:rsidRDefault="003E2B3F" w:rsidP="003E2B3F">
            <w:pPr>
              <w:jc w:val="center"/>
              <w:rPr>
                <w:rFonts w:ascii="Arial" w:eastAsia="Times New Roman" w:hAnsi="Arial" w:cs="Arial"/>
                <w:sz w:val="22"/>
                <w:szCs w:val="22"/>
              </w:rPr>
              <w:bidi w:val="0"/>
            </w:pPr>
            <w:r>
              <w:rPr>
                <w:rFonts w:ascii="Arial" w:cs="Arial" w:eastAsia="Times New Roman" w:hAnsi="Arial"/>
                <w:sz w:val="22"/>
                <w:szCs w:val="22"/>
                <w:lang w:val="sk"/>
                <w:b w:val="0"/>
                <w:bCs w:val="0"/>
                <w:i w:val="0"/>
                <w:iCs w:val="0"/>
                <w:u w:val="none"/>
                <w:vertAlign w:val="baseline"/>
                <w:rtl w:val="0"/>
              </w:rPr>
              <w:t xml:space="preserve">Rumunsko</w:t>
            </w:r>
          </w:p>
        </w:tc>
        <w:tc>
          <w:tcPr>
            <w:tcW w:w="3520" w:type="dxa"/>
            <w:tcBorders>
              <w:top w:val="nil"/>
              <w:left w:val="nil"/>
              <w:bottom w:val="single" w:sz="4" w:space="0" w:color="auto"/>
              <w:right w:val="single" w:sz="4" w:space="0" w:color="auto"/>
            </w:tcBorders>
            <w:noWrap/>
            <w:hideMark/>
          </w:tcPr>
          <w:p w14:paraId="263AB453" w14:textId="77777777" w:rsidR="003E2B3F" w:rsidRPr="003E2B3F" w:rsidRDefault="003E2B3F" w:rsidP="003E2B3F">
            <w:pPr>
              <w:jc w:val="center"/>
              <w:rPr>
                <w:rFonts w:ascii="Aptos Narrow" w:eastAsia="Times New Roman" w:hAnsi="Aptos Narrow" w:cs="Times New Roman"/>
                <w:color w:val="467886"/>
                <w:sz w:val="22"/>
                <w:szCs w:val="22"/>
                <w:u w:val="single"/>
              </w:rPr>
              <w:bidi w:val="0"/>
            </w:pPr>
            <w:hyperlink r:id="rId44" w:history="1">
              <w:r>
                <w:rPr>
                  <w:rFonts w:ascii="Aptos Narrow" w:cs="Times New Roman" w:eastAsia="Times New Roman" w:hAnsi="Aptos Narrow"/>
                  <w:color w:val="467886"/>
                  <w:sz w:val="22"/>
                  <w:szCs w:val="22"/>
                  <w:lang w:val="sk"/>
                  <w:b w:val="0"/>
                  <w:bCs w:val="0"/>
                  <w:i w:val="0"/>
                  <w:iCs w:val="0"/>
                  <w:u w:val="single"/>
                  <w:vertAlign w:val="baseline"/>
                  <w:rtl w:val="0"/>
                </w:rPr>
                <w:t xml:space="preserve">AR.Romania@solenis.com</w:t>
              </w:r>
            </w:hyperlink>
          </w:p>
        </w:tc>
      </w:tr>
      <w:tr w:rsidR="003E2B3F" w:rsidRPr="003E2B3F" w14:paraId="582D118F" w14:textId="77777777" w:rsidTr="003E2B3F">
        <w:trPr>
          <w:trHeight w:val="300"/>
        </w:trPr>
        <w:tc>
          <w:tcPr>
            <w:tcW w:w="3100" w:type="dxa"/>
            <w:tcBorders>
              <w:top w:val="nil"/>
              <w:left w:val="single" w:sz="4" w:space="0" w:color="auto"/>
              <w:bottom w:val="single" w:sz="4" w:space="0" w:color="auto"/>
              <w:right w:val="single" w:sz="4" w:space="0" w:color="auto"/>
            </w:tcBorders>
            <w:shd w:val="clear" w:color="000000" w:fill="FFFFFF"/>
            <w:noWrap/>
            <w:hideMark/>
          </w:tcPr>
          <w:p w14:paraId="5B33BAF2" w14:textId="77777777" w:rsidR="003E2B3F" w:rsidRPr="003E2B3F" w:rsidRDefault="003E2B3F" w:rsidP="003E2B3F">
            <w:pPr>
              <w:jc w:val="center"/>
              <w:rPr>
                <w:rFonts w:ascii="Arial" w:eastAsia="Times New Roman" w:hAnsi="Arial" w:cs="Arial"/>
                <w:sz w:val="22"/>
                <w:szCs w:val="22"/>
              </w:rPr>
              <w:bidi w:val="0"/>
            </w:pPr>
            <w:r>
              <w:rPr>
                <w:rFonts w:ascii="Arial" w:cs="Arial" w:eastAsia="Times New Roman" w:hAnsi="Arial"/>
                <w:sz w:val="22"/>
                <w:szCs w:val="22"/>
                <w:lang w:val="sk"/>
                <w:b w:val="0"/>
                <w:bCs w:val="0"/>
                <w:i w:val="0"/>
                <w:iCs w:val="0"/>
                <w:u w:val="none"/>
                <w:vertAlign w:val="baseline"/>
                <w:rtl w:val="0"/>
              </w:rPr>
              <w:t xml:space="preserve">Slovensko</w:t>
            </w:r>
          </w:p>
        </w:tc>
        <w:tc>
          <w:tcPr>
            <w:tcW w:w="3520" w:type="dxa"/>
            <w:tcBorders>
              <w:top w:val="nil"/>
              <w:left w:val="nil"/>
              <w:bottom w:val="single" w:sz="4" w:space="0" w:color="auto"/>
              <w:right w:val="single" w:sz="4" w:space="0" w:color="auto"/>
            </w:tcBorders>
            <w:noWrap/>
            <w:hideMark/>
          </w:tcPr>
          <w:p w14:paraId="6A97AF4D" w14:textId="77777777" w:rsidR="003E2B3F" w:rsidRPr="003E2B3F" w:rsidRDefault="003E2B3F" w:rsidP="003E2B3F">
            <w:pPr>
              <w:jc w:val="center"/>
              <w:rPr>
                <w:rFonts w:ascii="Aptos Narrow" w:eastAsia="Times New Roman" w:hAnsi="Aptos Narrow" w:cs="Times New Roman"/>
                <w:color w:val="467886"/>
                <w:sz w:val="22"/>
                <w:szCs w:val="22"/>
                <w:u w:val="single"/>
              </w:rPr>
              <w:bidi w:val="0"/>
            </w:pPr>
            <w:hyperlink r:id="rId45" w:history="1">
              <w:r>
                <w:rPr>
                  <w:rFonts w:ascii="Aptos Narrow" w:cs="Times New Roman" w:eastAsia="Times New Roman" w:hAnsi="Aptos Narrow"/>
                  <w:color w:val="467886"/>
                  <w:sz w:val="22"/>
                  <w:szCs w:val="22"/>
                  <w:lang w:val="sk"/>
                  <w:b w:val="0"/>
                  <w:bCs w:val="0"/>
                  <w:i w:val="0"/>
                  <w:iCs w:val="0"/>
                  <w:u w:val="single"/>
                  <w:vertAlign w:val="baseline"/>
                  <w:rtl w:val="0"/>
                </w:rPr>
                <w:t xml:space="preserve">AR_Slovakia@solenis.com</w:t>
              </w:r>
            </w:hyperlink>
          </w:p>
        </w:tc>
      </w:tr>
      <w:tr w:rsidR="003E2B3F" w:rsidRPr="003E2B3F" w14:paraId="76BC660C" w14:textId="77777777" w:rsidTr="003E2B3F">
        <w:trPr>
          <w:trHeight w:val="300"/>
        </w:trPr>
        <w:tc>
          <w:tcPr>
            <w:tcW w:w="3100" w:type="dxa"/>
            <w:tcBorders>
              <w:top w:val="nil"/>
              <w:left w:val="single" w:sz="4" w:space="0" w:color="auto"/>
              <w:bottom w:val="single" w:sz="4" w:space="0" w:color="auto"/>
              <w:right w:val="single" w:sz="4" w:space="0" w:color="auto"/>
            </w:tcBorders>
            <w:shd w:val="clear" w:color="000000" w:fill="FFFFFF"/>
            <w:noWrap/>
            <w:hideMark/>
          </w:tcPr>
          <w:p w14:paraId="54078D10" w14:textId="77777777" w:rsidR="003E2B3F" w:rsidRPr="003E2B3F" w:rsidRDefault="003E2B3F" w:rsidP="003E2B3F">
            <w:pPr>
              <w:jc w:val="center"/>
              <w:rPr>
                <w:rFonts w:ascii="Arial" w:eastAsia="Times New Roman" w:hAnsi="Arial" w:cs="Arial"/>
                <w:sz w:val="22"/>
                <w:szCs w:val="22"/>
              </w:rPr>
              <w:bidi w:val="0"/>
            </w:pPr>
            <w:r>
              <w:rPr>
                <w:rFonts w:ascii="Arial" w:cs="Arial" w:eastAsia="Times New Roman" w:hAnsi="Arial"/>
                <w:sz w:val="22"/>
                <w:szCs w:val="22"/>
                <w:lang w:val="sk"/>
                <w:b w:val="0"/>
                <w:bCs w:val="0"/>
                <w:i w:val="0"/>
                <w:iCs w:val="0"/>
                <w:u w:val="none"/>
                <w:vertAlign w:val="baseline"/>
                <w:rtl w:val="0"/>
              </w:rPr>
              <w:t xml:space="preserve">Slovinsko</w:t>
            </w:r>
          </w:p>
        </w:tc>
        <w:tc>
          <w:tcPr>
            <w:tcW w:w="3520" w:type="dxa"/>
            <w:tcBorders>
              <w:top w:val="nil"/>
              <w:left w:val="nil"/>
              <w:bottom w:val="single" w:sz="4" w:space="0" w:color="auto"/>
              <w:right w:val="single" w:sz="4" w:space="0" w:color="auto"/>
            </w:tcBorders>
            <w:noWrap/>
            <w:hideMark/>
          </w:tcPr>
          <w:p w14:paraId="40BB9127" w14:textId="77777777" w:rsidR="003E2B3F" w:rsidRPr="003E2B3F" w:rsidRDefault="003E2B3F" w:rsidP="003E2B3F">
            <w:pPr>
              <w:jc w:val="center"/>
              <w:rPr>
                <w:rFonts w:ascii="Aptos Narrow" w:eastAsia="Times New Roman" w:hAnsi="Aptos Narrow" w:cs="Times New Roman"/>
                <w:color w:val="467886"/>
                <w:sz w:val="22"/>
                <w:szCs w:val="22"/>
                <w:u w:val="single"/>
              </w:rPr>
              <w:bidi w:val="0"/>
            </w:pPr>
            <w:r>
              <w:rPr>
                <w:rFonts w:ascii="Aptos Narrow" w:cs="Times New Roman" w:eastAsia="Times New Roman" w:hAnsi="Aptos Narrow"/>
                <w:color w:val="467886"/>
                <w:sz w:val="22"/>
                <w:szCs w:val="22"/>
                <w:lang w:val="sk"/>
                <w:b w:val="0"/>
                <w:bCs w:val="0"/>
                <w:i w:val="0"/>
                <w:iCs w:val="0"/>
                <w:u w:val="single"/>
                <w:vertAlign w:val="baseline"/>
                <w:rtl w:val="0"/>
              </w:rPr>
              <w:t xml:space="preserve">AR.Slovenia@solenis.com</w:t>
            </w:r>
          </w:p>
        </w:tc>
      </w:tr>
      <w:tr w:rsidR="003E2B3F" w:rsidRPr="003E2B3F" w14:paraId="6EC019B2" w14:textId="77777777" w:rsidTr="003E2B3F">
        <w:trPr>
          <w:trHeight w:val="300"/>
        </w:trPr>
        <w:tc>
          <w:tcPr>
            <w:tcW w:w="3100" w:type="dxa"/>
            <w:tcBorders>
              <w:top w:val="nil"/>
              <w:left w:val="single" w:sz="4" w:space="0" w:color="auto"/>
              <w:bottom w:val="single" w:sz="4" w:space="0" w:color="auto"/>
              <w:right w:val="single" w:sz="4" w:space="0" w:color="auto"/>
            </w:tcBorders>
            <w:shd w:val="clear" w:color="000000" w:fill="FFFFFF"/>
            <w:noWrap/>
            <w:hideMark/>
          </w:tcPr>
          <w:p w14:paraId="34A3D53E" w14:textId="77777777" w:rsidR="003E2B3F" w:rsidRPr="003E2B3F" w:rsidRDefault="003E2B3F" w:rsidP="003E2B3F">
            <w:pPr>
              <w:jc w:val="center"/>
              <w:rPr>
                <w:rFonts w:ascii="Arial" w:eastAsia="Times New Roman" w:hAnsi="Arial" w:cs="Arial"/>
                <w:sz w:val="22"/>
                <w:szCs w:val="22"/>
              </w:rPr>
              <w:bidi w:val="0"/>
            </w:pPr>
            <w:r>
              <w:rPr>
                <w:rFonts w:ascii="Arial" w:cs="Arial" w:eastAsia="Times New Roman" w:hAnsi="Arial"/>
                <w:sz w:val="22"/>
                <w:szCs w:val="22"/>
                <w:lang w:val="sk"/>
                <w:b w:val="0"/>
                <w:bCs w:val="0"/>
                <w:i w:val="0"/>
                <w:iCs w:val="0"/>
                <w:u w:val="none"/>
                <w:vertAlign w:val="baseline"/>
                <w:rtl w:val="0"/>
              </w:rPr>
              <w:t xml:space="preserve">Španielsko</w:t>
            </w:r>
          </w:p>
        </w:tc>
        <w:tc>
          <w:tcPr>
            <w:tcW w:w="3520" w:type="dxa"/>
            <w:tcBorders>
              <w:top w:val="nil"/>
              <w:left w:val="nil"/>
              <w:bottom w:val="single" w:sz="4" w:space="0" w:color="auto"/>
              <w:right w:val="single" w:sz="4" w:space="0" w:color="auto"/>
            </w:tcBorders>
            <w:noWrap/>
            <w:hideMark/>
          </w:tcPr>
          <w:p w14:paraId="0C38812C" w14:textId="77777777" w:rsidR="003E2B3F" w:rsidRPr="003E2B3F" w:rsidRDefault="003E2B3F" w:rsidP="003E2B3F">
            <w:pPr>
              <w:jc w:val="center"/>
              <w:rPr>
                <w:rFonts w:ascii="Aptos Narrow" w:eastAsia="Times New Roman" w:hAnsi="Aptos Narrow" w:cs="Times New Roman"/>
                <w:color w:val="467886"/>
                <w:sz w:val="22"/>
                <w:szCs w:val="22"/>
                <w:u w:val="single"/>
              </w:rPr>
              <w:bidi w:val="0"/>
            </w:pPr>
            <w:hyperlink r:id="rId46" w:history="1">
              <w:r>
                <w:rPr>
                  <w:rFonts w:ascii="Aptos Narrow" w:cs="Times New Roman" w:eastAsia="Times New Roman" w:hAnsi="Aptos Narrow"/>
                  <w:color w:val="467886"/>
                  <w:sz w:val="22"/>
                  <w:szCs w:val="22"/>
                  <w:lang w:val="sk"/>
                  <w:b w:val="0"/>
                  <w:bCs w:val="0"/>
                  <w:i w:val="0"/>
                  <w:iCs w:val="0"/>
                  <w:u w:val="single"/>
                  <w:vertAlign w:val="baseline"/>
                  <w:rtl w:val="0"/>
                </w:rPr>
                <w:t xml:space="preserve">Cobros.Spain@solenis.com</w:t>
              </w:r>
            </w:hyperlink>
          </w:p>
        </w:tc>
      </w:tr>
      <w:tr w:rsidR="003E2B3F" w:rsidRPr="003E2B3F" w14:paraId="77155DD4" w14:textId="77777777" w:rsidTr="003E2B3F">
        <w:trPr>
          <w:trHeight w:val="300"/>
        </w:trPr>
        <w:tc>
          <w:tcPr>
            <w:tcW w:w="3100" w:type="dxa"/>
            <w:tcBorders>
              <w:top w:val="nil"/>
              <w:left w:val="single" w:sz="4" w:space="0" w:color="auto"/>
              <w:bottom w:val="single" w:sz="4" w:space="0" w:color="auto"/>
              <w:right w:val="single" w:sz="4" w:space="0" w:color="auto"/>
            </w:tcBorders>
            <w:shd w:val="clear" w:color="000000" w:fill="FFFFFF"/>
            <w:noWrap/>
            <w:hideMark/>
          </w:tcPr>
          <w:p w14:paraId="5AA6C204" w14:textId="77777777" w:rsidR="003E2B3F" w:rsidRPr="003E2B3F" w:rsidRDefault="003E2B3F" w:rsidP="003E2B3F">
            <w:pPr>
              <w:jc w:val="center"/>
              <w:rPr>
                <w:rFonts w:ascii="Arial" w:eastAsia="Times New Roman" w:hAnsi="Arial" w:cs="Arial"/>
                <w:sz w:val="22"/>
                <w:szCs w:val="22"/>
              </w:rPr>
              <w:bidi w:val="0"/>
            </w:pPr>
            <w:r>
              <w:rPr>
                <w:rFonts w:ascii="Arial" w:cs="Arial" w:eastAsia="Times New Roman" w:hAnsi="Arial"/>
                <w:sz w:val="22"/>
                <w:szCs w:val="22"/>
                <w:lang w:val="sk"/>
                <w:b w:val="0"/>
                <w:bCs w:val="0"/>
                <w:i w:val="0"/>
                <w:iCs w:val="0"/>
                <w:u w:val="none"/>
                <w:vertAlign w:val="baseline"/>
                <w:rtl w:val="0"/>
              </w:rPr>
              <w:t xml:space="preserve">Švédsko</w:t>
            </w:r>
          </w:p>
        </w:tc>
        <w:tc>
          <w:tcPr>
            <w:tcW w:w="3520" w:type="dxa"/>
            <w:tcBorders>
              <w:top w:val="nil"/>
              <w:left w:val="nil"/>
              <w:bottom w:val="single" w:sz="4" w:space="0" w:color="auto"/>
              <w:right w:val="single" w:sz="4" w:space="0" w:color="auto"/>
            </w:tcBorders>
            <w:noWrap/>
            <w:hideMark/>
          </w:tcPr>
          <w:p w14:paraId="4A6DF323" w14:textId="77777777" w:rsidR="003E2B3F" w:rsidRPr="003E2B3F" w:rsidRDefault="003E2B3F" w:rsidP="003E2B3F">
            <w:pPr>
              <w:jc w:val="center"/>
              <w:rPr>
                <w:rFonts w:ascii="Aptos Narrow" w:eastAsia="Times New Roman" w:hAnsi="Aptos Narrow" w:cs="Times New Roman"/>
                <w:color w:val="467886"/>
                <w:sz w:val="22"/>
                <w:szCs w:val="22"/>
                <w:u w:val="single"/>
              </w:rPr>
              <w:bidi w:val="0"/>
            </w:pPr>
            <w:hyperlink r:id="rId47" w:history="1">
              <w:r>
                <w:rPr>
                  <w:rFonts w:ascii="Aptos Narrow" w:cs="Times New Roman" w:eastAsia="Times New Roman" w:hAnsi="Aptos Narrow"/>
                  <w:color w:val="467886"/>
                  <w:sz w:val="22"/>
                  <w:szCs w:val="22"/>
                  <w:lang w:val="sk"/>
                  <w:b w:val="0"/>
                  <w:bCs w:val="0"/>
                  <w:i w:val="0"/>
                  <w:iCs w:val="0"/>
                  <w:u w:val="single"/>
                  <w:vertAlign w:val="baseline"/>
                  <w:rtl w:val="0"/>
                </w:rPr>
                <w:t xml:space="preserve">ar.sweden@solenis.com</w:t>
              </w:r>
            </w:hyperlink>
          </w:p>
        </w:tc>
      </w:tr>
      <w:tr w:rsidR="003E2B3F" w:rsidRPr="003E2B3F" w14:paraId="7A70B494" w14:textId="77777777" w:rsidTr="003E2B3F">
        <w:trPr>
          <w:trHeight w:val="300"/>
        </w:trPr>
        <w:tc>
          <w:tcPr>
            <w:tcW w:w="3100" w:type="dxa"/>
            <w:tcBorders>
              <w:top w:val="nil"/>
              <w:left w:val="single" w:sz="4" w:space="0" w:color="auto"/>
              <w:bottom w:val="single" w:sz="4" w:space="0" w:color="auto"/>
              <w:right w:val="single" w:sz="4" w:space="0" w:color="auto"/>
            </w:tcBorders>
            <w:shd w:val="clear" w:color="000000" w:fill="FFFFFF"/>
            <w:noWrap/>
            <w:hideMark/>
          </w:tcPr>
          <w:p w14:paraId="09BD7F3C" w14:textId="77777777" w:rsidR="003E2B3F" w:rsidRPr="003E2B3F" w:rsidRDefault="003E2B3F" w:rsidP="003E2B3F">
            <w:pPr>
              <w:jc w:val="center"/>
              <w:rPr>
                <w:rFonts w:ascii="Arial" w:eastAsia="Times New Roman" w:hAnsi="Arial" w:cs="Arial"/>
                <w:sz w:val="22"/>
                <w:szCs w:val="22"/>
              </w:rPr>
              <w:bidi w:val="0"/>
            </w:pPr>
            <w:r>
              <w:rPr>
                <w:rFonts w:ascii="Arial" w:cs="Arial" w:eastAsia="Times New Roman" w:hAnsi="Arial"/>
                <w:sz w:val="22"/>
                <w:szCs w:val="22"/>
                <w:lang w:val="sk"/>
                <w:b w:val="0"/>
                <w:bCs w:val="0"/>
                <w:i w:val="0"/>
                <w:iCs w:val="0"/>
                <w:u w:val="none"/>
                <w:vertAlign w:val="baseline"/>
                <w:rtl w:val="0"/>
              </w:rPr>
              <w:t xml:space="preserve">Švajčiarsko</w:t>
            </w:r>
          </w:p>
        </w:tc>
        <w:tc>
          <w:tcPr>
            <w:tcW w:w="3520" w:type="dxa"/>
            <w:tcBorders>
              <w:top w:val="nil"/>
              <w:left w:val="nil"/>
              <w:bottom w:val="single" w:sz="4" w:space="0" w:color="auto"/>
              <w:right w:val="single" w:sz="4" w:space="0" w:color="auto"/>
            </w:tcBorders>
            <w:noWrap/>
            <w:hideMark/>
          </w:tcPr>
          <w:p w14:paraId="45C6E5F5" w14:textId="77777777" w:rsidR="003E2B3F" w:rsidRPr="003E2B3F" w:rsidRDefault="003E2B3F" w:rsidP="003E2B3F">
            <w:pPr>
              <w:jc w:val="center"/>
              <w:rPr>
                <w:rFonts w:ascii="Aptos Narrow" w:eastAsia="Times New Roman" w:hAnsi="Aptos Narrow" w:cs="Times New Roman"/>
                <w:color w:val="467886"/>
                <w:sz w:val="22"/>
                <w:szCs w:val="22"/>
                <w:u w:val="single"/>
              </w:rPr>
              <w:bidi w:val="0"/>
            </w:pPr>
            <w:hyperlink r:id="rId48" w:history="1">
              <w:r>
                <w:rPr>
                  <w:rFonts w:ascii="Aptos Narrow" w:cs="Times New Roman" w:eastAsia="Times New Roman" w:hAnsi="Aptos Narrow"/>
                  <w:color w:val="467886"/>
                  <w:sz w:val="22"/>
                  <w:szCs w:val="22"/>
                  <w:lang w:val="sk"/>
                  <w:b w:val="0"/>
                  <w:bCs w:val="0"/>
                  <w:i w:val="0"/>
                  <w:iCs w:val="0"/>
                  <w:u w:val="single"/>
                  <w:vertAlign w:val="baseline"/>
                  <w:rtl w:val="0"/>
                </w:rPr>
                <w:t xml:space="preserve">ardach@solenis.com</w:t>
              </w:r>
            </w:hyperlink>
          </w:p>
        </w:tc>
      </w:tr>
      <w:tr w:rsidR="003E2B3F" w:rsidRPr="003E2B3F" w14:paraId="6F1930CC" w14:textId="77777777" w:rsidTr="003E2B3F">
        <w:trPr>
          <w:trHeight w:val="300"/>
        </w:trPr>
        <w:tc>
          <w:tcPr>
            <w:tcW w:w="3100" w:type="dxa"/>
            <w:tcBorders>
              <w:top w:val="nil"/>
              <w:left w:val="single" w:sz="4" w:space="0" w:color="auto"/>
              <w:bottom w:val="single" w:sz="4" w:space="0" w:color="auto"/>
              <w:right w:val="single" w:sz="4" w:space="0" w:color="auto"/>
            </w:tcBorders>
            <w:shd w:val="clear" w:color="000000" w:fill="FFFFFF"/>
            <w:noWrap/>
            <w:hideMark/>
          </w:tcPr>
          <w:p w14:paraId="50CC8408" w14:textId="77777777" w:rsidR="003E2B3F" w:rsidRPr="003E2B3F" w:rsidRDefault="003E2B3F" w:rsidP="003E2B3F">
            <w:pPr>
              <w:jc w:val="center"/>
              <w:rPr>
                <w:rFonts w:ascii="Arial" w:eastAsia="Times New Roman" w:hAnsi="Arial" w:cs="Arial"/>
                <w:sz w:val="22"/>
                <w:szCs w:val="22"/>
              </w:rPr>
              <w:bidi w:val="0"/>
            </w:pPr>
            <w:r>
              <w:rPr>
                <w:rFonts w:ascii="Arial" w:cs="Arial" w:eastAsia="Times New Roman" w:hAnsi="Arial"/>
                <w:sz w:val="22"/>
                <w:szCs w:val="22"/>
                <w:lang w:val="sk"/>
                <w:b w:val="0"/>
                <w:bCs w:val="0"/>
                <w:i w:val="0"/>
                <w:iCs w:val="0"/>
                <w:u w:val="none"/>
                <w:vertAlign w:val="baseline"/>
                <w:rtl w:val="0"/>
              </w:rPr>
              <w:t xml:space="preserve">Turecko</w:t>
            </w:r>
          </w:p>
        </w:tc>
        <w:tc>
          <w:tcPr>
            <w:tcW w:w="3520" w:type="dxa"/>
            <w:tcBorders>
              <w:top w:val="nil"/>
              <w:left w:val="nil"/>
              <w:bottom w:val="single" w:sz="4" w:space="0" w:color="auto"/>
              <w:right w:val="single" w:sz="4" w:space="0" w:color="auto"/>
            </w:tcBorders>
            <w:noWrap/>
            <w:hideMark/>
          </w:tcPr>
          <w:p w14:paraId="50F200E5" w14:textId="77777777" w:rsidR="003E2B3F" w:rsidRPr="003E2B3F" w:rsidRDefault="003E2B3F" w:rsidP="003E2B3F">
            <w:pPr>
              <w:jc w:val="center"/>
              <w:rPr>
                <w:rFonts w:ascii="Aptos Narrow" w:eastAsia="Times New Roman" w:hAnsi="Aptos Narrow" w:cs="Times New Roman"/>
                <w:color w:val="467886"/>
                <w:sz w:val="22"/>
                <w:szCs w:val="22"/>
                <w:u w:val="single"/>
              </w:rPr>
              <w:bidi w:val="0"/>
            </w:pPr>
            <w:hyperlink r:id="rId49" w:history="1">
              <w:r>
                <w:rPr>
                  <w:rFonts w:ascii="Aptos Narrow" w:cs="Times New Roman" w:eastAsia="Times New Roman" w:hAnsi="Aptos Narrow"/>
                  <w:color w:val="467886"/>
                  <w:sz w:val="22"/>
                  <w:szCs w:val="22"/>
                  <w:lang w:val="sk"/>
                  <w:b w:val="0"/>
                  <w:bCs w:val="0"/>
                  <w:i w:val="0"/>
                  <w:iCs w:val="0"/>
                  <w:u w:val="single"/>
                  <w:vertAlign w:val="baseline"/>
                  <w:rtl w:val="0"/>
                </w:rPr>
                <w:t xml:space="preserve">ar.turkey@solenis.com</w:t>
              </w:r>
            </w:hyperlink>
          </w:p>
        </w:tc>
      </w:tr>
      <w:tr w:rsidR="003E2B3F" w:rsidRPr="003E2B3F" w14:paraId="00D8523F" w14:textId="77777777" w:rsidTr="003E2B3F">
        <w:trPr>
          <w:trHeight w:val="300"/>
        </w:trPr>
        <w:tc>
          <w:tcPr>
            <w:tcW w:w="3100" w:type="dxa"/>
            <w:tcBorders>
              <w:top w:val="nil"/>
              <w:left w:val="single" w:sz="4" w:space="0" w:color="auto"/>
              <w:bottom w:val="single" w:sz="4" w:space="0" w:color="auto"/>
              <w:right w:val="single" w:sz="4" w:space="0" w:color="auto"/>
            </w:tcBorders>
            <w:shd w:val="clear" w:color="000000" w:fill="FFFFFF"/>
            <w:noWrap/>
            <w:hideMark/>
          </w:tcPr>
          <w:p w14:paraId="3471F99F" w14:textId="77777777" w:rsidR="003E2B3F" w:rsidRPr="003E2B3F" w:rsidRDefault="003E2B3F" w:rsidP="003E2B3F">
            <w:pPr>
              <w:jc w:val="center"/>
              <w:rPr>
                <w:rFonts w:ascii="Arial" w:eastAsia="Times New Roman" w:hAnsi="Arial" w:cs="Arial"/>
                <w:sz w:val="22"/>
                <w:szCs w:val="22"/>
              </w:rPr>
              <w:bidi w:val="0"/>
            </w:pPr>
            <w:r>
              <w:rPr>
                <w:rFonts w:ascii="Arial" w:cs="Arial" w:eastAsia="Times New Roman" w:hAnsi="Arial"/>
                <w:sz w:val="22"/>
                <w:szCs w:val="22"/>
                <w:lang w:val="sk"/>
                <w:b w:val="0"/>
                <w:bCs w:val="0"/>
                <w:i w:val="0"/>
                <w:iCs w:val="0"/>
                <w:u w:val="none"/>
                <w:vertAlign w:val="baseline"/>
                <w:rtl w:val="0"/>
              </w:rPr>
              <w:t xml:space="preserve">Spojené kráľovstvo</w:t>
            </w:r>
          </w:p>
        </w:tc>
        <w:tc>
          <w:tcPr>
            <w:tcW w:w="3520" w:type="dxa"/>
            <w:tcBorders>
              <w:top w:val="nil"/>
              <w:left w:val="nil"/>
              <w:bottom w:val="single" w:sz="4" w:space="0" w:color="auto"/>
              <w:right w:val="single" w:sz="4" w:space="0" w:color="auto"/>
            </w:tcBorders>
            <w:noWrap/>
            <w:hideMark/>
          </w:tcPr>
          <w:p w14:paraId="138217D0" w14:textId="77777777" w:rsidR="003E2B3F" w:rsidRPr="003E2B3F" w:rsidRDefault="003E2B3F" w:rsidP="003E2B3F">
            <w:pPr>
              <w:jc w:val="center"/>
              <w:rPr>
                <w:rFonts w:ascii="Aptos Narrow" w:eastAsia="Times New Roman" w:hAnsi="Aptos Narrow" w:cs="Times New Roman"/>
                <w:color w:val="467886"/>
                <w:sz w:val="22"/>
                <w:szCs w:val="22"/>
                <w:u w:val="single"/>
              </w:rPr>
              <w:bidi w:val="0"/>
            </w:pPr>
            <w:r>
              <w:rPr>
                <w:rFonts w:ascii="Aptos Narrow" w:cs="Times New Roman" w:eastAsia="Times New Roman" w:hAnsi="Aptos Narrow"/>
                <w:color w:val="467886"/>
                <w:sz w:val="22"/>
                <w:szCs w:val="22"/>
                <w:lang w:val="sk"/>
                <w:b w:val="0"/>
                <w:bCs w:val="0"/>
                <w:i w:val="0"/>
                <w:iCs w:val="0"/>
                <w:u w:val="single"/>
                <w:vertAlign w:val="baseline"/>
                <w:rtl w:val="0"/>
              </w:rPr>
              <w:t xml:space="preserve">CreditControl.uk@solenis.com</w:t>
            </w:r>
          </w:p>
        </w:tc>
      </w:tr>
    </w:tbl>
    <w:p w14:paraId="230D1127" w14:textId="77777777" w:rsidR="00324C1D" w:rsidRDefault="00324C1D" w:rsidP="00E62969">
      <w:pPr>
        <w:rPr>
          <w:rFonts w:ascii="Arial" w:hAnsi="Arial" w:cs="Arial"/>
          <w:sz w:val="22"/>
          <w:szCs w:val="22"/>
        </w:rPr>
      </w:pPr>
    </w:p>
    <w:p w14:paraId="44716CC6" w14:textId="262CE2FF" w:rsidR="00E62969" w:rsidRPr="003E2B3F" w:rsidRDefault="00E62969" w:rsidP="00E62969">
      <w:pPr>
        <w:rPr>
          <w:rFonts w:ascii="Arial" w:hAnsi="Arial" w:cs="Arial"/>
          <w:b/>
          <w:bCs/>
        </w:rPr>
        <w:bidi w:val="0"/>
      </w:pPr>
      <w:r>
        <w:rPr>
          <w:rFonts w:ascii="Arial" w:cs="Arial" w:hAnsi="Arial"/>
          <w:lang w:val="sk"/>
          <w:b w:val="1"/>
          <w:bCs w:val="1"/>
          <w:i w:val="0"/>
          <w:iCs w:val="0"/>
          <w:u w:val="none"/>
          <w:vertAlign w:val="baseline"/>
          <w:rtl w:val="0"/>
        </w:rPr>
        <w:t xml:space="preserve">Ďakujeme za vaše pokračujúce partnerstvo a spoluprácu pri prechode na nový portál Solenis EIPP.</w:t>
      </w:r>
    </w:p>
    <w:p w14:paraId="4E66D061" w14:textId="77777777" w:rsidR="00E62969" w:rsidRPr="00490EF9" w:rsidRDefault="00E62969" w:rsidP="00E62969">
      <w:pPr>
        <w:rPr>
          <w:rFonts w:ascii="Arial" w:hAnsi="Arial" w:cs="Arial"/>
          <w:sz w:val="22"/>
          <w:szCs w:val="22"/>
        </w:rPr>
      </w:pPr>
    </w:p>
    <w:p w14:paraId="09078E77" w14:textId="77777777" w:rsidR="002332CB" w:rsidRDefault="002332CB" w:rsidP="002332CB">
      <w:pPr>
        <w:rPr>
          <w:rFonts w:ascii="Arial" w:hAnsi="Arial" w:cs="Arial"/>
          <w:color w:val="4F81BD" w:themeColor="accent1"/>
          <w:sz w:val="22"/>
          <w:szCs w:val="22"/>
        </w:rPr>
      </w:pPr>
    </w:p>
    <w:p w14:paraId="59780687" w14:textId="77777777" w:rsidR="00566121" w:rsidRPr="004F627C" w:rsidRDefault="00566121" w:rsidP="004F627C"/>
    <w:sectPr w:rsidR="00566121" w:rsidRPr="004F627C" w:rsidSect="00707860">
      <w:headerReference w:type="first" r:id="rId50"/>
      <w:footerReference w:type="first" r:id="rId51"/>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E61D1" w14:textId="77777777" w:rsidR="00C655CE" w:rsidRDefault="00C655CE" w:rsidP="00566121">
      <w:pPr>
        <w:bidi w:val="0"/>
      </w:pPr>
      <w:r>
        <w:separator/>
      </w:r>
    </w:p>
  </w:endnote>
  <w:endnote w:type="continuationSeparator" w:id="0">
    <w:p w14:paraId="39BA4272" w14:textId="77777777" w:rsidR="00C655CE" w:rsidRDefault="00C655CE" w:rsidP="00566121">
      <w:pPr>
        <w:bidi w:val="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Raleway">
    <w:charset w:val="00"/>
    <w:family w:val="auto"/>
    <w:pitch w:val="variable"/>
    <w:sig w:usb0="A00002FF" w:usb1="5000205B" w:usb2="00000000" w:usb3="00000000" w:csb0="00000197"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CB9AC" w14:textId="77777777" w:rsidR="00A43A22" w:rsidRPr="00A43A22" w:rsidRDefault="00D9274E" w:rsidP="00D9274E">
    <w:pPr>
      <w:pStyle w:val="Footer"/>
      <w:jc w:val="center"/>
      <w:rPr>
        <w:b/>
        <w:sz w:val="18"/>
        <w:szCs w:val="20"/>
      </w:rPr>
      <w:bidi w:val="0"/>
    </w:pPr>
    <w:r>
      <w:rPr>
        <w:sz w:val="18"/>
        <w:szCs w:val="20"/>
        <w:lang w:val="sk"/>
        <w:b w:val="1"/>
        <w:bCs w:val="1"/>
        <w:i w:val="0"/>
        <w:iCs w:val="0"/>
        <w:u w:val="none"/>
        <w:vertAlign w:val="baseline"/>
        <w:rtl w:val="0"/>
      </w:rPr>
      <w:t xml:space="preserve">Solenis LLC </w:t>
    </w:r>
  </w:p>
  <w:p w14:paraId="719BA25F" w14:textId="77777777" w:rsidR="00524292" w:rsidRPr="00335315" w:rsidRDefault="002D5FFD" w:rsidP="00335315">
    <w:pPr>
      <w:pStyle w:val="Footer"/>
      <w:jc w:val="center"/>
      <w:rPr>
        <w:sz w:val="16"/>
        <w:szCs w:val="16"/>
      </w:rPr>
      <w:bidi w:val="0"/>
    </w:pPr>
    <w:r>
      <w:rPr>
        <w:sz w:val="16"/>
        <w:szCs w:val="16"/>
        <w:lang w:val="sk"/>
        <w:b w:val="0"/>
        <w:bCs w:val="0"/>
        <w:i w:val="0"/>
        <w:iCs w:val="0"/>
        <w:u w:val="none"/>
        <w:vertAlign w:val="baseline"/>
        <w:rtl w:val="0"/>
      </w:rPr>
      <w:t xml:space="preserve">2475 Pinnacle Drive </w:t>
    </w:r>
    <w:r>
      <w:rPr>
        <w:sz w:val="16"/>
        <w:szCs w:val="16"/>
        <w:lang w:val="sk"/>
        <w:b w:val="0"/>
        <w:bCs w:val="0"/>
        <w:i w:val="0"/>
        <w:iCs w:val="0"/>
        <w:u w:val="none"/>
        <w:vertAlign w:val="baseline"/>
        <w:rtl w:val="0"/>
      </w:rPr>
      <w:sym w:font="Wingdings" w:char="F09F"/>
    </w:r>
    <w:r>
      <w:rPr>
        <w:sz w:val="16"/>
        <w:szCs w:val="16"/>
        <w:lang w:val="sk"/>
        <w:b w:val="0"/>
        <w:bCs w:val="0"/>
        <w:i w:val="0"/>
        <w:iCs w:val="0"/>
        <w:u w:val="none"/>
        <w:vertAlign w:val="baseline"/>
        <w:rtl w:val="0"/>
      </w:rPr>
      <w:t xml:space="preserve"> Wilmington, DE 19803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C5ED9" w14:textId="77777777" w:rsidR="00C655CE" w:rsidRDefault="00C655CE" w:rsidP="00566121">
      <w:pPr>
        <w:bidi w:val="0"/>
      </w:pPr>
      <w:r>
        <w:separator/>
      </w:r>
    </w:p>
  </w:footnote>
  <w:footnote w:type="continuationSeparator" w:id="0">
    <w:p w14:paraId="11AD9453" w14:textId="77777777" w:rsidR="00C655CE" w:rsidRDefault="00C655CE" w:rsidP="00566121">
      <w:pPr>
        <w:bidi w:val="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23B78" w14:textId="77777777" w:rsidR="00524292" w:rsidRDefault="001D336A" w:rsidP="00F21259">
    <w:pPr>
      <w:pStyle w:val="Header"/>
      <w:jc w:val="right"/>
      <w:bidi w:val="0"/>
    </w:pPr>
    <w:r>
      <w:rPr>
        <w:noProof/>
        <w:lang w:val="sk"/>
        <w:b w:val="0"/>
        <w:bCs w:val="0"/>
        <w:i w:val="0"/>
        <w:iCs w:val="0"/>
        <w:u w:val="none"/>
        <w:vertAlign w:val="baseline"/>
        <w:rtl w:val="0"/>
      </w:rPr>
      <w:drawing>
        <wp:inline distT="0" distB="0" distL="0" distR="0" wp14:anchorId="60BA15AF" wp14:editId="27C5A81B">
          <wp:extent cx="1417320" cy="566928"/>
          <wp:effectExtent l="0" t="0" r="0" b="5080"/>
          <wp:docPr id="2" name="Picture 2"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17320" cy="566928"/>
                  </a:xfrm>
                  <a:prstGeom prst="rect">
                    <a:avLst/>
                  </a:prstGeom>
                </pic:spPr>
              </pic:pic>
            </a:graphicData>
          </a:graphic>
        </wp:inline>
      </w:drawing>
    </w:r>
  </w:p>
  <w:p w14:paraId="1400421D" w14:textId="77777777" w:rsidR="00524292" w:rsidRDefault="00524292" w:rsidP="00DA1754">
    <w:pPr>
      <w:pStyle w:val="Header"/>
      <w:jc w:val="center"/>
      <w:bidi w:val="0"/>
    </w:pPr>
    <w:r>
      <w:rPr>
        <w:lang w:val="sk"/>
        <w:b w:val="0"/>
        <w:bCs w:val="0"/>
        <w:i w:val="0"/>
        <w:iCs w:val="0"/>
        <w:u w:val="none"/>
        <w:vertAlign w:val="baseline"/>
        <w:rtl w:val="0"/>
      </w:rPr>
      <w:t xml:space="preserve">                                                                                                                                solenis.com</w:t>
    </w:r>
  </w:p>
  <w:p w14:paraId="24E4937C" w14:textId="77777777" w:rsidR="00524292" w:rsidRDefault="00524292" w:rsidP="00F21259">
    <w:pPr>
      <w:pStyle w:val="Header"/>
      <w:tabs>
        <w:tab w:val="clear" w:pos="4680"/>
        <w:tab w:val="clear" w:pos="9360"/>
        <w:tab w:val="left" w:pos="3810"/>
      </w:tabs>
      <w:rPr>
        <w:sz w:val="18"/>
        <w:szCs w:val="18"/>
      </w:rPr>
      <w:bidi w:val="0"/>
    </w:pPr>
    <w:r>
      <w:rPr>
        <w:lang w:val="sk"/>
        <w:b w:val="0"/>
        <w:bCs w:val="0"/>
        <w:i w:val="0"/>
        <w:iCs w:val="0"/>
        <w:u w:val="none"/>
        <w:vertAlign w:val="baseline"/>
        <w:rtl w:val="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A3363"/>
    <w:multiLevelType w:val="multilevel"/>
    <w:tmpl w:val="31A86A3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7A1F72"/>
    <w:multiLevelType w:val="hybridMultilevel"/>
    <w:tmpl w:val="FD647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A71246"/>
    <w:multiLevelType w:val="hybridMultilevel"/>
    <w:tmpl w:val="9FA89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E343A2"/>
    <w:multiLevelType w:val="hybridMultilevel"/>
    <w:tmpl w:val="2E4C94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D4010DB"/>
    <w:multiLevelType w:val="multilevel"/>
    <w:tmpl w:val="CCDCA6E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F100EEE"/>
    <w:multiLevelType w:val="hybridMultilevel"/>
    <w:tmpl w:val="C00AC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07698D"/>
    <w:multiLevelType w:val="hybridMultilevel"/>
    <w:tmpl w:val="4CBA0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F876E3"/>
    <w:multiLevelType w:val="multilevel"/>
    <w:tmpl w:val="8564E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A0733E9"/>
    <w:multiLevelType w:val="multilevel"/>
    <w:tmpl w:val="5D064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89374950">
    <w:abstractNumId w:val="6"/>
  </w:num>
  <w:num w:numId="2" w16cid:durableId="1718577843">
    <w:abstractNumId w:val="3"/>
  </w:num>
  <w:num w:numId="3" w16cid:durableId="753014585">
    <w:abstractNumId w:val="0"/>
  </w:num>
  <w:num w:numId="4" w16cid:durableId="126749161">
    <w:abstractNumId w:val="4"/>
  </w:num>
  <w:num w:numId="5" w16cid:durableId="1448621352">
    <w:abstractNumId w:val="1"/>
  </w:num>
  <w:num w:numId="6" w16cid:durableId="1630160015">
    <w:abstractNumId w:val="7"/>
  </w:num>
  <w:num w:numId="7" w16cid:durableId="787696021">
    <w:abstractNumId w:val="8"/>
  </w:num>
  <w:num w:numId="8" w16cid:durableId="91557111">
    <w:abstractNumId w:val="2"/>
  </w:num>
  <w:num w:numId="9" w16cid:durableId="5375942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hideGrammaticalErrors/>
  <w:proofState w:spelling="clean" w:grammar="clean"/>
  <w:attachedTemplate r:id="rId1"/>
  <w:defaultTabStop w:val="720"/>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B2E"/>
    <w:rsid w:val="0001639E"/>
    <w:rsid w:val="000339A9"/>
    <w:rsid w:val="000767CF"/>
    <w:rsid w:val="000A568F"/>
    <w:rsid w:val="000B53BD"/>
    <w:rsid w:val="000C746D"/>
    <w:rsid w:val="000D2EBB"/>
    <w:rsid w:val="00141628"/>
    <w:rsid w:val="001439B7"/>
    <w:rsid w:val="0014590D"/>
    <w:rsid w:val="00166768"/>
    <w:rsid w:val="001867D8"/>
    <w:rsid w:val="0019449C"/>
    <w:rsid w:val="001B7CB3"/>
    <w:rsid w:val="001D336A"/>
    <w:rsid w:val="001D47ED"/>
    <w:rsid w:val="001E73A2"/>
    <w:rsid w:val="002003AC"/>
    <w:rsid w:val="002332CB"/>
    <w:rsid w:val="0024337A"/>
    <w:rsid w:val="00255493"/>
    <w:rsid w:val="00263188"/>
    <w:rsid w:val="002B77A1"/>
    <w:rsid w:val="002D5FFD"/>
    <w:rsid w:val="00324C1D"/>
    <w:rsid w:val="00335315"/>
    <w:rsid w:val="003821A2"/>
    <w:rsid w:val="003874E3"/>
    <w:rsid w:val="0039269C"/>
    <w:rsid w:val="003A2504"/>
    <w:rsid w:val="003E2B3F"/>
    <w:rsid w:val="00405F7B"/>
    <w:rsid w:val="00411034"/>
    <w:rsid w:val="00423CA7"/>
    <w:rsid w:val="00465697"/>
    <w:rsid w:val="004A5BF3"/>
    <w:rsid w:val="004E2319"/>
    <w:rsid w:val="004F627C"/>
    <w:rsid w:val="00520B65"/>
    <w:rsid w:val="00524292"/>
    <w:rsid w:val="00524D0F"/>
    <w:rsid w:val="00566121"/>
    <w:rsid w:val="005A2C9C"/>
    <w:rsid w:val="005B0B78"/>
    <w:rsid w:val="006472FF"/>
    <w:rsid w:val="0066526B"/>
    <w:rsid w:val="00684290"/>
    <w:rsid w:val="00696A1E"/>
    <w:rsid w:val="006D014D"/>
    <w:rsid w:val="00707860"/>
    <w:rsid w:val="00767AE4"/>
    <w:rsid w:val="007E5886"/>
    <w:rsid w:val="008221CA"/>
    <w:rsid w:val="008607C8"/>
    <w:rsid w:val="00864084"/>
    <w:rsid w:val="00874B2E"/>
    <w:rsid w:val="008C4F29"/>
    <w:rsid w:val="008D09DF"/>
    <w:rsid w:val="008F0655"/>
    <w:rsid w:val="008F51F3"/>
    <w:rsid w:val="00961A78"/>
    <w:rsid w:val="00984F39"/>
    <w:rsid w:val="009B489B"/>
    <w:rsid w:val="009E62E6"/>
    <w:rsid w:val="00A10FB7"/>
    <w:rsid w:val="00A33771"/>
    <w:rsid w:val="00A43A22"/>
    <w:rsid w:val="00A84735"/>
    <w:rsid w:val="00A911B4"/>
    <w:rsid w:val="00AD03EC"/>
    <w:rsid w:val="00AD3F2A"/>
    <w:rsid w:val="00AE05F7"/>
    <w:rsid w:val="00AF26D7"/>
    <w:rsid w:val="00B520FC"/>
    <w:rsid w:val="00BD537E"/>
    <w:rsid w:val="00BE1318"/>
    <w:rsid w:val="00BE3A0B"/>
    <w:rsid w:val="00BF1C58"/>
    <w:rsid w:val="00C442AF"/>
    <w:rsid w:val="00C655CE"/>
    <w:rsid w:val="00C96D55"/>
    <w:rsid w:val="00CA78C2"/>
    <w:rsid w:val="00CC4F27"/>
    <w:rsid w:val="00CC5671"/>
    <w:rsid w:val="00CE094D"/>
    <w:rsid w:val="00CF721F"/>
    <w:rsid w:val="00D36D06"/>
    <w:rsid w:val="00D824CD"/>
    <w:rsid w:val="00D9274E"/>
    <w:rsid w:val="00DA1754"/>
    <w:rsid w:val="00DA2CCB"/>
    <w:rsid w:val="00DA50FA"/>
    <w:rsid w:val="00DB4E8A"/>
    <w:rsid w:val="00DB66EF"/>
    <w:rsid w:val="00E44E2E"/>
    <w:rsid w:val="00E62969"/>
    <w:rsid w:val="00EB0172"/>
    <w:rsid w:val="00EB0F6C"/>
    <w:rsid w:val="00F21259"/>
    <w:rsid w:val="00F51D2F"/>
    <w:rsid w:val="00F722EF"/>
    <w:rsid w:val="00FD70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333C07"/>
  <w15:docId w15:val="{C01838A9-7D74-134D-8C28-C03BC0673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B2E"/>
    <w:pPr>
      <w:spacing w:after="0" w:line="240" w:lineRule="auto"/>
    </w:pPr>
    <w:rPr>
      <w:rFonts w:asciiTheme="minorHAnsi" w:eastAsiaTheme="minorEastAsia" w:hAnsiTheme="minorHAnsi"/>
      <w:sz w:val="24"/>
      <w:szCs w:val="24"/>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6121"/>
    <w:pPr>
      <w:tabs>
        <w:tab w:val="center" w:pos="4680"/>
        <w:tab w:val="right" w:pos="9360"/>
      </w:tabs>
    </w:pPr>
  </w:style>
  <w:style w:type="character" w:customStyle="1" w:styleId="HeaderChar">
    <w:name w:val="Header Char"/>
    <w:basedOn w:val="DefaultParagraphFont"/>
    <w:link w:val="Header"/>
    <w:uiPriority w:val="99"/>
    <w:rsid w:val="00566121"/>
  </w:style>
  <w:style w:type="paragraph" w:styleId="Footer">
    <w:name w:val="footer"/>
    <w:basedOn w:val="Normal"/>
    <w:link w:val="FooterChar"/>
    <w:uiPriority w:val="99"/>
    <w:unhideWhenUsed/>
    <w:rsid w:val="00566121"/>
    <w:pPr>
      <w:tabs>
        <w:tab w:val="center" w:pos="4680"/>
        <w:tab w:val="right" w:pos="9360"/>
      </w:tabs>
    </w:pPr>
  </w:style>
  <w:style w:type="character" w:customStyle="1" w:styleId="FooterChar">
    <w:name w:val="Footer Char"/>
    <w:basedOn w:val="DefaultParagraphFont"/>
    <w:link w:val="Footer"/>
    <w:uiPriority w:val="99"/>
    <w:rsid w:val="00566121"/>
  </w:style>
  <w:style w:type="paragraph" w:styleId="BalloonText">
    <w:name w:val="Balloon Text"/>
    <w:basedOn w:val="Normal"/>
    <w:link w:val="BalloonTextChar"/>
    <w:uiPriority w:val="99"/>
    <w:semiHidden/>
    <w:unhideWhenUsed/>
    <w:rsid w:val="00566121"/>
    <w:rPr>
      <w:rFonts w:ascii="Tahoma" w:hAnsi="Tahoma" w:cs="Tahoma"/>
      <w:sz w:val="16"/>
      <w:szCs w:val="16"/>
    </w:rPr>
  </w:style>
  <w:style w:type="character" w:customStyle="1" w:styleId="BalloonTextChar">
    <w:name w:val="Balloon Text Char"/>
    <w:basedOn w:val="DefaultParagraphFont"/>
    <w:link w:val="BalloonText"/>
    <w:uiPriority w:val="99"/>
    <w:semiHidden/>
    <w:rsid w:val="00566121"/>
    <w:rPr>
      <w:rFonts w:ascii="Tahoma" w:hAnsi="Tahoma" w:cs="Tahoma"/>
      <w:sz w:val="16"/>
      <w:szCs w:val="16"/>
    </w:rPr>
  </w:style>
  <w:style w:type="paragraph" w:styleId="ListParagraph">
    <w:name w:val="List Paragraph"/>
    <w:basedOn w:val="Normal"/>
    <w:uiPriority w:val="34"/>
    <w:qFormat/>
    <w:rsid w:val="0001639E"/>
    <w:pPr>
      <w:ind w:left="720"/>
      <w:contextualSpacing/>
    </w:pPr>
    <w:rPr>
      <w:rFonts w:eastAsia="Times New Roman"/>
      <w:sz w:val="22"/>
    </w:rPr>
  </w:style>
  <w:style w:type="paragraph" w:customStyle="1" w:styleId="BODY">
    <w:name w:val="BODY"/>
    <w:basedOn w:val="Normal"/>
    <w:qFormat/>
    <w:rsid w:val="00684290"/>
    <w:pPr>
      <w:spacing w:after="240" w:line="288" w:lineRule="auto"/>
    </w:pPr>
    <w:rPr>
      <w:rFonts w:eastAsia="Calibri" w:cs="Times New Roman"/>
      <w:color w:val="242424"/>
      <w:sz w:val="22"/>
    </w:rPr>
  </w:style>
  <w:style w:type="character" w:styleId="Hyperlink">
    <w:name w:val="Hyperlink"/>
    <w:basedOn w:val="DefaultParagraphFont"/>
    <w:uiPriority w:val="99"/>
    <w:unhideWhenUsed/>
    <w:rsid w:val="00874B2E"/>
    <w:rPr>
      <w:color w:val="0000FF" w:themeColor="hyperlink"/>
      <w:u w:val="single"/>
    </w:rPr>
  </w:style>
  <w:style w:type="paragraph" w:styleId="TOC1">
    <w:name w:val="toc 1"/>
    <w:basedOn w:val="Normal"/>
    <w:next w:val="Normal"/>
    <w:autoRedefine/>
    <w:uiPriority w:val="39"/>
    <w:unhideWhenUsed/>
    <w:rsid w:val="00874B2E"/>
    <w:pPr>
      <w:spacing w:after="100" w:line="259" w:lineRule="auto"/>
    </w:pPr>
    <w:rPr>
      <w:rFonts w:eastAsia="Arial" w:cs="Arial"/>
      <w:sz w:val="22"/>
      <w:szCs w:val="20"/>
      <w:lang w:val="en-US"/>
    </w:rPr>
  </w:style>
  <w:style w:type="character" w:customStyle="1" w:styleId="apple-converted-space">
    <w:name w:val="apple-converted-space"/>
    <w:basedOn w:val="DefaultParagraphFont"/>
    <w:rsid w:val="0039269C"/>
  </w:style>
  <w:style w:type="character" w:styleId="UnresolvedMention">
    <w:name w:val="Unresolved Mention"/>
    <w:basedOn w:val="DefaultParagraphFont"/>
    <w:uiPriority w:val="99"/>
    <w:semiHidden/>
    <w:unhideWhenUsed/>
    <w:rsid w:val="00423CA7"/>
    <w:rPr>
      <w:color w:val="605E5C"/>
      <w:shd w:val="clear" w:color="auto" w:fill="E1DFDD"/>
    </w:rPr>
  </w:style>
  <w:style w:type="character" w:styleId="CommentReference">
    <w:name w:val="annotation reference"/>
    <w:basedOn w:val="DefaultParagraphFont"/>
    <w:uiPriority w:val="99"/>
    <w:semiHidden/>
    <w:unhideWhenUsed/>
    <w:rsid w:val="003874E3"/>
    <w:rPr>
      <w:sz w:val="16"/>
      <w:szCs w:val="16"/>
    </w:rPr>
  </w:style>
  <w:style w:type="paragraph" w:styleId="CommentText">
    <w:name w:val="annotation text"/>
    <w:basedOn w:val="Normal"/>
    <w:link w:val="CommentTextChar"/>
    <w:uiPriority w:val="99"/>
    <w:unhideWhenUsed/>
    <w:rsid w:val="003874E3"/>
    <w:rPr>
      <w:sz w:val="20"/>
      <w:szCs w:val="20"/>
    </w:rPr>
  </w:style>
  <w:style w:type="character" w:customStyle="1" w:styleId="CommentTextChar">
    <w:name w:val="Comment Text Char"/>
    <w:basedOn w:val="DefaultParagraphFont"/>
    <w:link w:val="CommentText"/>
    <w:uiPriority w:val="99"/>
    <w:rsid w:val="003874E3"/>
    <w:rPr>
      <w:rFonts w:asciiTheme="minorHAnsi" w:eastAsiaTheme="minorEastAsia" w:hAnsiTheme="minorHAnsi"/>
      <w:szCs w:val="20"/>
      <w:lang w:val="en-GB"/>
    </w:rPr>
  </w:style>
  <w:style w:type="paragraph" w:styleId="CommentSubject">
    <w:name w:val="annotation subject"/>
    <w:basedOn w:val="CommentText"/>
    <w:next w:val="CommentText"/>
    <w:link w:val="CommentSubjectChar"/>
    <w:uiPriority w:val="99"/>
    <w:semiHidden/>
    <w:unhideWhenUsed/>
    <w:rsid w:val="003874E3"/>
    <w:rPr>
      <w:b/>
      <w:bCs/>
    </w:rPr>
  </w:style>
  <w:style w:type="character" w:customStyle="1" w:styleId="CommentSubjectChar">
    <w:name w:val="Comment Subject Char"/>
    <w:basedOn w:val="CommentTextChar"/>
    <w:link w:val="CommentSubject"/>
    <w:uiPriority w:val="99"/>
    <w:semiHidden/>
    <w:rsid w:val="003874E3"/>
    <w:rPr>
      <w:rFonts w:asciiTheme="minorHAnsi" w:eastAsiaTheme="minorEastAsia" w:hAnsiTheme="minorHAnsi"/>
      <w:b/>
      <w:bCs/>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259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ode="External" Target="https://www.solenis.com/en/about/suppliers/" /><Relationship Id="rId18" Type="http://schemas.openxmlformats.org/officeDocument/2006/relationships/image" Target="media/image4.png" /><Relationship Id="rId26" Type="http://schemas.openxmlformats.org/officeDocument/2006/relationships/hyperlink" TargetMode="External" Target="mailto:ardach@solenis.com" /><Relationship Id="rId39" Type="http://schemas.openxmlformats.org/officeDocument/2006/relationships/hyperlink" TargetMode="External" Target="mailto:italycredit@solenis.com" /><Relationship Id="rId21" Type="http://schemas.openxmlformats.org/officeDocument/2006/relationships/hyperlink" TargetMode="External" Target="https://products.solenis.com/guest-payment" /><Relationship Id="rId34" Type="http://schemas.openxmlformats.org/officeDocument/2006/relationships/hyperlink" TargetMode="External" Target="mailto:ardach@solenis.com" /><Relationship Id="rId42" Type="http://schemas.openxmlformats.org/officeDocument/2006/relationships/hyperlink" TargetMode="External" Target="mailto:AR_PolandPS@solenis.com" /><Relationship Id="rId47" Type="http://schemas.openxmlformats.org/officeDocument/2006/relationships/hyperlink" TargetMode="External" Target="mailto:ar.sweden@solenis.com" /><Relationship Id="rId50" Type="http://schemas.openxmlformats.org/officeDocument/2006/relationships/header" Target="header1.xml" /><Relationship Id="rId7" Type="http://schemas.openxmlformats.org/officeDocument/2006/relationships/webSettings" Target="webSettings.xml" /><Relationship Id="rId2" Type="http://schemas.openxmlformats.org/officeDocument/2006/relationships/customXml" Target="../customXml/item2.xml" /><Relationship Id="rId16" Type="http://schemas.openxmlformats.org/officeDocument/2006/relationships/image" Target="media/image2.png" /><Relationship Id="rId29" Type="http://schemas.openxmlformats.org/officeDocument/2006/relationships/hyperlink" TargetMode="External" Target="mailto:AR_Czech@solenis.com" /><Relationship Id="rId11" Type="http://schemas.openxmlformats.org/officeDocument/2006/relationships/image" Target="media/image1.png" /><Relationship Id="rId24" Type="http://schemas.openxmlformats.org/officeDocument/2006/relationships/image" Target="media/image9.png" /><Relationship Id="rId32" Type="http://schemas.openxmlformats.org/officeDocument/2006/relationships/hyperlink" TargetMode="External" Target="mailto:ar.finland@solenis.com" /><Relationship Id="rId37" Type="http://schemas.openxmlformats.org/officeDocument/2006/relationships/hyperlink" TargetMode="External" Target="mailto:nch.hun@solenis.com" /><Relationship Id="rId40" Type="http://schemas.openxmlformats.org/officeDocument/2006/relationships/hyperlink" TargetMode="External" Target="mailto:ar.norway@solenis.com" /><Relationship Id="rId45" Type="http://schemas.openxmlformats.org/officeDocument/2006/relationships/hyperlink" TargetMode="External" Target="mailto:AR_Slovakia@solenis.com" /><Relationship Id="rId53" Type="http://schemas.openxmlformats.org/officeDocument/2006/relationships/theme" Target="theme/theme1.xml" /><Relationship Id="rId5" Type="http://schemas.openxmlformats.org/officeDocument/2006/relationships/styles" Target="styles.xml" /><Relationship Id="rId10" Type="http://schemas.openxmlformats.org/officeDocument/2006/relationships/hyperlink" TargetMode="External" Target="https://www.solenis.com/en/destination/solenis-diversey/" /><Relationship Id="rId19" Type="http://schemas.openxmlformats.org/officeDocument/2006/relationships/image" Target="media/image5.png" /><Relationship Id="rId31" Type="http://schemas.openxmlformats.org/officeDocument/2006/relationships/hyperlink" TargetMode="External" Target="mailto:ar.estonia@solenis.com" /><Relationship Id="rId44" Type="http://schemas.openxmlformats.org/officeDocument/2006/relationships/hyperlink" TargetMode="External" Target="mailto:AR.Romania@solenis.com" /><Relationship Id="rId52" Type="http://schemas.openxmlformats.org/officeDocument/2006/relationships/fontTable" Target="fontTable.xml" /><Relationship Id="rId4" Type="http://schemas.openxmlformats.org/officeDocument/2006/relationships/numbering" Target="numbering.xml" /><Relationship Id="rId9" Type="http://schemas.openxmlformats.org/officeDocument/2006/relationships/endnotes" Target="endnotes.xml" /><Relationship Id="rId14" Type="http://schemas.openxmlformats.org/officeDocument/2006/relationships/hyperlink" TargetMode="External" Target="mailto:pwiniarski@solenis.com" /><Relationship Id="rId22" Type="http://schemas.openxmlformats.org/officeDocument/2006/relationships/image" Target="media/image7.png" /><Relationship Id="rId27" Type="http://schemas.openxmlformats.org/officeDocument/2006/relationships/hyperlink" TargetMode="External" Target="mailto:ar.benelux@solenis.com" /><Relationship Id="rId30" Type="http://schemas.openxmlformats.org/officeDocument/2006/relationships/hyperlink" TargetMode="External" Target="mailto:ar.denmark@solenis.com" /><Relationship Id="rId35" Type="http://schemas.openxmlformats.org/officeDocument/2006/relationships/hyperlink" TargetMode="External" Target="mailto:ar.greece@solenis.com" /><Relationship Id="rId43" Type="http://schemas.openxmlformats.org/officeDocument/2006/relationships/hyperlink" TargetMode="External" Target="mailto:AR.Portugal@solenis.com" /><Relationship Id="rId48" Type="http://schemas.openxmlformats.org/officeDocument/2006/relationships/hyperlink" TargetMode="External" Target="mailto:ardach@solenis.com" /><Relationship Id="rId8" Type="http://schemas.openxmlformats.org/officeDocument/2006/relationships/footnotes" Target="footnotes.xml" /><Relationship Id="rId51" Type="http://schemas.openxmlformats.org/officeDocument/2006/relationships/footer" Target="footer1.xml" /><Relationship Id="rId3" Type="http://schemas.openxmlformats.org/officeDocument/2006/relationships/customXml" Target="../customXml/item3.xml" /><Relationship Id="rId12" Type="http://schemas.openxmlformats.org/officeDocument/2006/relationships/hyperlink" TargetMode="External" Target="mailto:xxxx@solenis.com" /><Relationship Id="rId17" Type="http://schemas.openxmlformats.org/officeDocument/2006/relationships/image" Target="media/image3.png" /><Relationship Id="rId25" Type="http://schemas.openxmlformats.org/officeDocument/2006/relationships/hyperlink" TargetMode="External" Target="https://nam02.safelinks.protection.outlook.com/?url=https%3A%2F%2Fpay.solenis.com%2F&amp;data=05%7C02%7CCFerreira%40solenis.com%7Cb2d0aa390e3d4620e35b08df1980d2b6%7Cc84d9378ad95404092582ed1ae880ded%7C0%7C0%7C639257713217746177%7CUnknown%7CTWFpbGZsb3d8eyJFbXB0eU1hcGkiOnRydWUsIlYiOiIwLjAuMDAwMCIsIlAiOiJXaW4zMiIsIkFOIjoiTWFpbCIsIldUIjoyfQ%3D%3D%7C0%7C%7C%7C&amp;sdata=E26S%2FTBB6WFt%2FlAJRKvkQnDGTys56mPlQkzEAXmB3Cg%3D&amp;reserved=0" /><Relationship Id="rId33" Type="http://schemas.openxmlformats.org/officeDocument/2006/relationships/hyperlink" TargetMode="External" Target="mailto:francecredit@solenis.com" /><Relationship Id="rId38" Type="http://schemas.openxmlformats.org/officeDocument/2006/relationships/hyperlink" TargetMode="External" Target="mailto:credit.controlire@solenis.com" /><Relationship Id="rId46" Type="http://schemas.openxmlformats.org/officeDocument/2006/relationships/hyperlink" TargetMode="External" Target="mailto:Cobros.Spain@solenis.com" /><Relationship Id="rId20" Type="http://schemas.openxmlformats.org/officeDocument/2006/relationships/image" Target="media/image6.png" /><Relationship Id="rId41" Type="http://schemas.openxmlformats.org/officeDocument/2006/relationships/hyperlink" TargetMode="External" Target="mailto:ar_poland@solenis.com" /><Relationship Id="rId1" Type="http://schemas.openxmlformats.org/officeDocument/2006/relationships/customXml" Target="../customXml/item1.xml" /><Relationship Id="rId6" Type="http://schemas.openxmlformats.org/officeDocument/2006/relationships/settings" Target="settings.xml" /><Relationship Id="rId15" Type="http://schemas.openxmlformats.org/officeDocument/2006/relationships/hyperlink" TargetMode="External" Target="https://products.solenis.com/" /><Relationship Id="rId23" Type="http://schemas.openxmlformats.org/officeDocument/2006/relationships/image" Target="media/image8.png" /><Relationship Id="rId28" Type="http://schemas.openxmlformats.org/officeDocument/2006/relationships/hyperlink" TargetMode="External" Target="mailto:AR_Czech@solenis.com" /><Relationship Id="rId36" Type="http://schemas.openxmlformats.org/officeDocument/2006/relationships/hyperlink" TargetMode="External" Target="mailto:nch.hun@solenis.com" /><Relationship Id="rId49" Type="http://schemas.openxmlformats.org/officeDocument/2006/relationships/hyperlink" TargetMode="External" Target="mailto:ar.turkey@solenis.com" /></Relationships>
</file>

<file path=word/_rels/header1.xml.rels><?xml version="1.0" encoding="UTF-8" standalone="yes"?>
<Relationships xmlns="http://schemas.openxmlformats.org/package/2006/relationships"><Relationship Id="rId1" Type="http://schemas.openxmlformats.org/officeDocument/2006/relationships/image" Target="media/image10.jpg" /></Relationships>
</file>

<file path=word/_rels/settings.xml.rels><?xml version="1.0" encoding="UTF-8" standalone="yes"?>
<Relationships xmlns="http://schemas.openxmlformats.org/package/2006/relationships"><Relationship Id="rId1" Type="http://schemas.openxmlformats.org/officeDocument/2006/relationships/attachedTemplate" Target="https://solenis.sharepoint.com/sites/SolenisOfficeTemplates/Solenis%20Office%20Templates/North%20America/US_Wilmington_Headquarter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E5D5AD58A7EFF4D8533A7FE8875E595" ma:contentTypeVersion="4" ma:contentTypeDescription="Create a new document." ma:contentTypeScope="" ma:versionID="f5cb8adde5ba186033be255dff22168b">
  <xsd:schema xmlns:xsd="http://www.w3.org/2001/XMLSchema" xmlns:xs="http://www.w3.org/2001/XMLSchema" xmlns:p="http://schemas.microsoft.com/office/2006/metadata/properties" xmlns:ns2="a2af72bf-e870-4f75-83b2-b45bb8ec3c4b" targetNamespace="http://schemas.microsoft.com/office/2006/metadata/properties" ma:root="true" ma:fieldsID="67031949aecbcdbec301c31f17921f0d" ns2:_="">
    <xsd:import namespace="a2af72bf-e870-4f75-83b2-b45bb8ec3c4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af72bf-e870-4f75-83b2-b45bb8ec3c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3EE207-0878-4F98-8212-33BD7DFE88C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DCD72B3-49D9-4E0D-B1EB-EDEEB02A54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af72bf-e870-4f75-83b2-b45bb8ec3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DE7B7E-8D3D-4132-9884-FB0AB8376F2D}">
  <ds:schemaRefs>
    <ds:schemaRef ds:uri="http://schemas.microsoft.com/sharepoint/v3/contenttype/forms"/>
  </ds:schemaRefs>
</ds:datastoreItem>
</file>

<file path=docMetadata/LabelInfo.xml><?xml version="1.0" encoding="utf-8"?>
<clbl:labelList xmlns:clbl="http://schemas.microsoft.com/office/2020/mipLabelMetadata">
  <clbl:label id="{9d16294b-7040-47e1-b2e5-64d6dc7364ff}" enabled="1" method="Standard" siteId="{c84d9378-ad95-4040-9258-2ed1ae880ded}" contentBits="0" removed="0"/>
</clbl:labelList>
</file>

<file path=docProps/app.xml><?xml version="1.0" encoding="utf-8"?>
<Properties xmlns="http://schemas.openxmlformats.org/officeDocument/2006/extended-properties" xmlns:vt="http://schemas.openxmlformats.org/officeDocument/2006/docPropsVTypes">
  <Template>US_Wilmington_Headquarters</Template>
  <TotalTime>3</TotalTime>
  <Pages>10</Pages>
  <Words>2449</Words>
  <Characters>13450</Characters>
  <Application>Microsoft Office Word</Application>
  <DocSecurity>0</DocSecurity>
  <Lines>320</Lines>
  <Paragraphs>189</Paragraphs>
  <ScaleCrop>false</ScaleCrop>
  <HeadingPairs>
    <vt:vector size="2" baseType="variant">
      <vt:variant>
        <vt:lpstr>Title</vt:lpstr>
      </vt:variant>
      <vt:variant>
        <vt:i4>1</vt:i4>
      </vt:variant>
    </vt:vector>
  </HeadingPairs>
  <TitlesOfParts>
    <vt:vector size="1" baseType="lpstr">
      <vt:lpstr/>
    </vt:vector>
  </TitlesOfParts>
  <Company>Ashland Inc.</Company>
  <LinksUpToDate>false</LinksUpToDate>
  <CharactersWithSpaces>15710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Katy Abernathy</dc:creator>
  <cp:lastModifiedBy>Gillian Davies</cp:lastModifiedBy>
  <cp:revision>2</cp:revision>
  <cp:lastPrinted>2026-09-18T11:00:00Z</cp:lastPrinted>
  <dcterms:created xsi:type="dcterms:W3CDTF">2026-09-29T13:47:00Z</dcterms:created>
  <dcterms:modified xsi:type="dcterms:W3CDTF">2026-09-29T13:47:00Z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0x010100BE5D5AD58A7EFF4D8533A7FE8875E595</vt:lpwstr>
  </property>
  <property fmtid="{D5CDD505-2E9C-101B-9397-08002B2CF9AE}" pid="3" name="Order">
    <vt:r8>4600</vt:r8>
  </property>
  <property fmtid="{D5CDD505-2E9C-101B-9397-08002B2CF9AE}" pid="4" name="display_urn">
    <vt:lpwstr>Sambita Rath</vt:lpwstr>
  </property>
  <property fmtid="{D5CDD505-2E9C-101B-9397-08002B2CF9AE}" pid="5" name="xd_Signature">
    <vt:bool>false</vt:bool>
  </property>
  <property fmtid="{D5CDD505-2E9C-101B-9397-08002B2CF9AE}" pid="6" name="xd_ProgID">
    <vt:lpwstr/>
  </property>
  <property fmtid="{D5CDD505-2E9C-101B-9397-08002B2CF9AE}" pid="7" name="TemplateUrl">
    <vt:lpwstr/>
  </property>
  <property fmtid="{D5CDD505-2E9C-101B-9397-08002B2CF9AE}" pid="8" name="ComplianceAssetId">
    <vt:lpwstr/>
  </property>
  <property fmtid="{D5CDD505-2E9C-101B-9397-08002B2CF9AE}" pid="9" name="_dlc_DocIdItemGuid">
    <vt:lpwstr>5a75d1c7-ea8f-4203-a3c9-dc21f6b9f372</vt:lpwstr>
  </property>
</Properties>
</file>